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726" w14:textId="77777777" w:rsidR="008E3811" w:rsidRPr="0065285C" w:rsidRDefault="00CE5849" w:rsidP="002D0D6B">
      <w:pPr>
        <w:pStyle w:val="Standard"/>
        <w:jc w:val="center"/>
        <w:rPr>
          <w:sz w:val="22"/>
          <w:szCs w:val="22"/>
          <w:lang w:val="en-US"/>
        </w:rPr>
      </w:pPr>
      <w:r w:rsidRPr="0065285C">
        <w:rPr>
          <w:rFonts w:eastAsia="Garamond"/>
          <w:sz w:val="22"/>
          <w:szCs w:val="22"/>
          <w:lang w:val="en-US"/>
        </w:rPr>
        <w:t>AIDEN JAMES KOSCIESZA</w:t>
      </w:r>
      <w:r w:rsidRPr="0065285C">
        <w:rPr>
          <w:sz w:val="22"/>
          <w:szCs w:val="22"/>
          <w:lang w:val="en-US"/>
        </w:rPr>
        <w:t xml:space="preserve"> </w:t>
      </w:r>
      <w:r w:rsidRPr="0065285C">
        <w:rPr>
          <w:i/>
          <w:sz w:val="22"/>
          <w:szCs w:val="22"/>
          <w:lang w:val="en-US"/>
        </w:rPr>
        <w:t> </w:t>
      </w:r>
    </w:p>
    <w:p w14:paraId="13EB8C75" w14:textId="149F0807" w:rsidR="00002446" w:rsidRPr="0065285C" w:rsidRDefault="006038AB" w:rsidP="002D0D6B">
      <w:pPr>
        <w:pStyle w:val="Standard"/>
        <w:jc w:val="center"/>
        <w:rPr>
          <w:sz w:val="22"/>
          <w:szCs w:val="22"/>
          <w:lang w:val="en-US"/>
        </w:rPr>
      </w:pPr>
      <w:r w:rsidRPr="0065285C">
        <w:rPr>
          <w:sz w:val="22"/>
          <w:szCs w:val="22"/>
          <w:lang w:val="en-US"/>
        </w:rPr>
        <w:t>2663 E Thompson Street, Philadelphia, PA 19125</w:t>
      </w:r>
    </w:p>
    <w:p w14:paraId="3403B7D4" w14:textId="22AF89C8" w:rsidR="00082834" w:rsidRPr="0065285C" w:rsidRDefault="00082834" w:rsidP="002D0D6B">
      <w:pPr>
        <w:pStyle w:val="Standard"/>
        <w:jc w:val="center"/>
        <w:rPr>
          <w:sz w:val="22"/>
          <w:szCs w:val="22"/>
          <w:lang w:val="en-US"/>
        </w:rPr>
      </w:pPr>
      <w:r w:rsidRPr="0065285C">
        <w:rPr>
          <w:sz w:val="22"/>
          <w:szCs w:val="22"/>
          <w:lang w:val="en-US"/>
        </w:rPr>
        <w:t>484-326-4935 | aiden.james.k@gmail.com</w:t>
      </w:r>
    </w:p>
    <w:p w14:paraId="0259AD96" w14:textId="76E03574" w:rsidR="008E3811" w:rsidRPr="0065285C" w:rsidRDefault="008E3811" w:rsidP="002D0D6B">
      <w:pPr>
        <w:pStyle w:val="Standard"/>
        <w:rPr>
          <w:sz w:val="22"/>
          <w:szCs w:val="22"/>
          <w:lang w:val="en-US"/>
        </w:rPr>
      </w:pPr>
    </w:p>
    <w:p w14:paraId="126F9782" w14:textId="77777777" w:rsidR="003A79F5" w:rsidRPr="0065285C" w:rsidRDefault="003A79F5" w:rsidP="002D0D6B">
      <w:pPr>
        <w:pStyle w:val="Standard"/>
        <w:rPr>
          <w:sz w:val="22"/>
          <w:szCs w:val="22"/>
          <w:lang w:val="en-US"/>
        </w:rPr>
      </w:pPr>
    </w:p>
    <w:p w14:paraId="4565155B" w14:textId="77777777" w:rsidR="008E3811" w:rsidRPr="0065285C" w:rsidRDefault="00CE5849" w:rsidP="002D0D6B">
      <w:pPr>
        <w:pStyle w:val="Standard"/>
        <w:rPr>
          <w:sz w:val="22"/>
          <w:szCs w:val="22"/>
          <w:lang w:val="en-US"/>
        </w:rPr>
      </w:pPr>
      <w:r w:rsidRPr="0065285C">
        <w:rPr>
          <w:rFonts w:eastAsia="Garamond"/>
          <w:sz w:val="22"/>
          <w:szCs w:val="22"/>
          <w:lang w:val="en-US"/>
        </w:rPr>
        <w:t>EDUCATION</w:t>
      </w:r>
    </w:p>
    <w:p w14:paraId="51F110F0" w14:textId="77777777" w:rsidR="008E3811" w:rsidRPr="0065285C" w:rsidRDefault="00CE5849" w:rsidP="002D0D6B">
      <w:pPr>
        <w:pStyle w:val="Standard"/>
        <w:rPr>
          <w:sz w:val="22"/>
          <w:szCs w:val="22"/>
          <w:lang w:val="en-US"/>
        </w:rPr>
      </w:pPr>
      <w:r w:rsidRPr="0065285C">
        <w:rPr>
          <w:sz w:val="22"/>
          <w:szCs w:val="22"/>
          <w:lang w:val="en-US"/>
        </w:rPr>
        <w:t> </w:t>
      </w:r>
    </w:p>
    <w:p w14:paraId="28239F9B" w14:textId="77777777" w:rsidR="00E05943" w:rsidRPr="0065285C" w:rsidRDefault="00E05943" w:rsidP="002D0D6B">
      <w:pPr>
        <w:pStyle w:val="Standard"/>
        <w:ind w:left="720"/>
        <w:rPr>
          <w:bCs/>
          <w:sz w:val="22"/>
          <w:szCs w:val="22"/>
          <w:lang w:val="en-US"/>
        </w:rPr>
      </w:pPr>
      <w:r w:rsidRPr="0065285C">
        <w:rPr>
          <w:b/>
          <w:bCs/>
          <w:sz w:val="22"/>
          <w:szCs w:val="22"/>
          <w:lang w:val="en-US"/>
        </w:rPr>
        <w:t>Ph.D. in Media an</w:t>
      </w:r>
      <w:r w:rsidR="00FD6D2E" w:rsidRPr="0065285C">
        <w:rPr>
          <w:b/>
          <w:bCs/>
          <w:sz w:val="22"/>
          <w:szCs w:val="22"/>
          <w:lang w:val="en-US"/>
        </w:rPr>
        <w:t>d Communication, anticipated</w:t>
      </w:r>
      <w:r w:rsidRPr="0065285C">
        <w:rPr>
          <w:b/>
          <w:bCs/>
          <w:sz w:val="22"/>
          <w:szCs w:val="22"/>
          <w:lang w:val="en-US"/>
        </w:rPr>
        <w:t xml:space="preserve"> 2023</w:t>
      </w:r>
      <w:r w:rsidRPr="0065285C">
        <w:rPr>
          <w:bCs/>
          <w:sz w:val="22"/>
          <w:szCs w:val="22"/>
          <w:lang w:val="en-US"/>
        </w:rPr>
        <w:t>, Temple University, Philadelphia, PA.</w:t>
      </w:r>
    </w:p>
    <w:p w14:paraId="79AEBDAB" w14:textId="7E94EAA1" w:rsidR="00B20313" w:rsidRPr="0065285C" w:rsidRDefault="00B20313" w:rsidP="002D0D6B">
      <w:pPr>
        <w:pStyle w:val="Standard"/>
        <w:ind w:left="720"/>
        <w:rPr>
          <w:bCs/>
          <w:sz w:val="22"/>
          <w:szCs w:val="22"/>
          <w:lang w:val="en-US"/>
        </w:rPr>
      </w:pPr>
      <w:r w:rsidRPr="0065285C">
        <w:rPr>
          <w:bCs/>
          <w:sz w:val="22"/>
          <w:szCs w:val="22"/>
          <w:lang w:val="en-US"/>
        </w:rPr>
        <w:t>Graduate Certificate in Gender, Sexuality, and Women’s Studies</w:t>
      </w:r>
    </w:p>
    <w:p w14:paraId="31FA2F48" w14:textId="5A67A15F" w:rsidR="00EB50E6" w:rsidRPr="0065285C" w:rsidRDefault="00EB50E6" w:rsidP="002D0D6B">
      <w:pPr>
        <w:pStyle w:val="Standard"/>
        <w:ind w:left="720"/>
        <w:rPr>
          <w:bCs/>
          <w:sz w:val="22"/>
          <w:szCs w:val="22"/>
          <w:lang w:val="en-US"/>
        </w:rPr>
      </w:pPr>
      <w:r w:rsidRPr="0065285C">
        <w:rPr>
          <w:bCs/>
          <w:sz w:val="22"/>
          <w:szCs w:val="22"/>
          <w:lang w:val="en-US"/>
        </w:rPr>
        <w:t>Graduate Certificate in Teaching in Higher Education</w:t>
      </w:r>
    </w:p>
    <w:p w14:paraId="3FAF4A73" w14:textId="6FD2BE2E" w:rsidR="00E05943" w:rsidRPr="0065285C" w:rsidRDefault="001812C5" w:rsidP="002D0D6B">
      <w:pPr>
        <w:pStyle w:val="Standard"/>
        <w:ind w:left="720"/>
        <w:rPr>
          <w:bCs/>
          <w:sz w:val="22"/>
          <w:szCs w:val="22"/>
          <w:lang w:val="en-US"/>
        </w:rPr>
      </w:pPr>
      <w:r w:rsidRPr="0065285C">
        <w:rPr>
          <w:bCs/>
          <w:sz w:val="22"/>
          <w:szCs w:val="22"/>
          <w:lang w:val="en-US"/>
        </w:rPr>
        <w:t>42</w:t>
      </w:r>
      <w:r w:rsidR="00E05943" w:rsidRPr="0065285C">
        <w:rPr>
          <w:bCs/>
          <w:sz w:val="22"/>
          <w:szCs w:val="22"/>
          <w:lang w:val="en-US"/>
        </w:rPr>
        <w:t xml:space="preserve"> credit hours completed. GPA 4.0</w:t>
      </w:r>
      <w:r w:rsidR="006C2828" w:rsidRPr="0065285C">
        <w:rPr>
          <w:bCs/>
          <w:sz w:val="22"/>
          <w:szCs w:val="22"/>
          <w:lang w:val="en-US"/>
        </w:rPr>
        <w:t xml:space="preserve">. </w:t>
      </w:r>
      <w:r w:rsidR="006C2828" w:rsidRPr="0065285C">
        <w:rPr>
          <w:b/>
          <w:sz w:val="22"/>
          <w:szCs w:val="22"/>
          <w:lang w:val="en-US"/>
        </w:rPr>
        <w:t>ABD</w:t>
      </w:r>
      <w:r w:rsidR="006C2828" w:rsidRPr="0065285C">
        <w:rPr>
          <w:bCs/>
          <w:sz w:val="22"/>
          <w:szCs w:val="22"/>
          <w:lang w:val="en-US"/>
        </w:rPr>
        <w:t>.</w:t>
      </w:r>
    </w:p>
    <w:p w14:paraId="42C7E509" w14:textId="77777777" w:rsidR="00E05943" w:rsidRPr="0065285C" w:rsidRDefault="00E05943" w:rsidP="002D0D6B">
      <w:pPr>
        <w:pStyle w:val="Standard"/>
        <w:ind w:left="720"/>
        <w:rPr>
          <w:b/>
          <w:bCs/>
          <w:sz w:val="22"/>
          <w:szCs w:val="22"/>
          <w:lang w:val="en-US"/>
        </w:rPr>
      </w:pPr>
    </w:p>
    <w:p w14:paraId="09AA5A26" w14:textId="77777777" w:rsidR="008E3811" w:rsidRPr="0065285C" w:rsidRDefault="00CE5849" w:rsidP="002D0D6B">
      <w:pPr>
        <w:pStyle w:val="Standard"/>
        <w:ind w:left="720"/>
        <w:rPr>
          <w:sz w:val="22"/>
          <w:szCs w:val="22"/>
          <w:lang w:val="en-US"/>
        </w:rPr>
      </w:pPr>
      <w:r w:rsidRPr="0065285C">
        <w:rPr>
          <w:b/>
          <w:bCs/>
          <w:sz w:val="22"/>
          <w:szCs w:val="22"/>
          <w:lang w:val="en-US"/>
        </w:rPr>
        <w:t>M.A. in English, May 2011</w:t>
      </w:r>
      <w:r w:rsidRPr="0065285C">
        <w:rPr>
          <w:sz w:val="22"/>
          <w:szCs w:val="22"/>
          <w:lang w:val="en-US"/>
        </w:rPr>
        <w:t>, Villanova University, Villanova, PA.</w:t>
      </w:r>
    </w:p>
    <w:p w14:paraId="6751090B" w14:textId="77777777" w:rsidR="008E3811" w:rsidRPr="0065285C" w:rsidRDefault="00CE5849" w:rsidP="002D0D6B">
      <w:pPr>
        <w:pStyle w:val="Standard"/>
        <w:ind w:left="720"/>
        <w:rPr>
          <w:sz w:val="22"/>
          <w:szCs w:val="22"/>
          <w:lang w:val="en-US"/>
        </w:rPr>
      </w:pPr>
      <w:r w:rsidRPr="0065285C">
        <w:rPr>
          <w:sz w:val="22"/>
          <w:szCs w:val="22"/>
          <w:lang w:val="en-US"/>
        </w:rPr>
        <w:t xml:space="preserve">Thesis entitled “Ordinary, Extraordinary Men: Heroism, Community, Crisis, and the Prescription for American Masculinity in </w:t>
      </w:r>
      <w:r w:rsidRPr="0065285C">
        <w:rPr>
          <w:i/>
          <w:iCs/>
          <w:sz w:val="22"/>
          <w:szCs w:val="22"/>
          <w:lang w:val="en-US"/>
        </w:rPr>
        <w:t>Continental Drift</w:t>
      </w:r>
      <w:r w:rsidRPr="0065285C">
        <w:rPr>
          <w:sz w:val="22"/>
          <w:szCs w:val="22"/>
          <w:lang w:val="en-US"/>
        </w:rPr>
        <w:t xml:space="preserve">, </w:t>
      </w:r>
      <w:r w:rsidRPr="0065285C">
        <w:rPr>
          <w:i/>
          <w:iCs/>
          <w:sz w:val="22"/>
          <w:szCs w:val="22"/>
          <w:lang w:val="en-US"/>
        </w:rPr>
        <w:t>Watchmen</w:t>
      </w:r>
      <w:r w:rsidRPr="0065285C">
        <w:rPr>
          <w:sz w:val="22"/>
          <w:szCs w:val="22"/>
          <w:lang w:val="en-US"/>
        </w:rPr>
        <w:t xml:space="preserve">, and </w:t>
      </w:r>
      <w:r w:rsidRPr="0065285C">
        <w:rPr>
          <w:i/>
          <w:iCs/>
          <w:sz w:val="22"/>
          <w:szCs w:val="22"/>
          <w:lang w:val="en-US"/>
        </w:rPr>
        <w:t>Fight Club.</w:t>
      </w:r>
      <w:r w:rsidRPr="0065285C">
        <w:rPr>
          <w:sz w:val="22"/>
          <w:szCs w:val="22"/>
          <w:lang w:val="en-US"/>
        </w:rPr>
        <w:t>”</w:t>
      </w:r>
    </w:p>
    <w:p w14:paraId="2AD4CF67" w14:textId="77777777" w:rsidR="008E3811" w:rsidRPr="0065285C" w:rsidRDefault="00CE5849" w:rsidP="002D0D6B">
      <w:pPr>
        <w:pStyle w:val="Standard"/>
        <w:ind w:left="720"/>
        <w:rPr>
          <w:sz w:val="22"/>
          <w:szCs w:val="22"/>
          <w:lang w:val="en-US"/>
        </w:rPr>
      </w:pPr>
      <w:r w:rsidRPr="0065285C">
        <w:rPr>
          <w:sz w:val="22"/>
          <w:szCs w:val="22"/>
          <w:lang w:val="en-US"/>
        </w:rPr>
        <w:t> </w:t>
      </w:r>
    </w:p>
    <w:p w14:paraId="4125652E" w14:textId="77777777" w:rsidR="008E3811" w:rsidRPr="0065285C" w:rsidRDefault="00CE5849" w:rsidP="002D0D6B">
      <w:pPr>
        <w:pStyle w:val="Standard"/>
        <w:ind w:left="720"/>
        <w:rPr>
          <w:sz w:val="22"/>
          <w:szCs w:val="22"/>
          <w:lang w:val="en-US"/>
        </w:rPr>
      </w:pPr>
      <w:r w:rsidRPr="0065285C">
        <w:rPr>
          <w:b/>
          <w:bCs/>
          <w:sz w:val="22"/>
          <w:szCs w:val="22"/>
          <w:lang w:val="en-US"/>
        </w:rPr>
        <w:t>B.A., May 2005</w:t>
      </w:r>
      <w:r w:rsidRPr="0065285C">
        <w:rPr>
          <w:sz w:val="22"/>
          <w:szCs w:val="22"/>
          <w:lang w:val="en-US"/>
        </w:rPr>
        <w:t>, Drew University, Madison, NJ.</w:t>
      </w:r>
    </w:p>
    <w:p w14:paraId="52A7697B" w14:textId="77777777" w:rsidR="008E3811" w:rsidRPr="0065285C" w:rsidRDefault="00CE5849" w:rsidP="002D0D6B">
      <w:pPr>
        <w:pStyle w:val="Standard"/>
        <w:ind w:left="720"/>
        <w:rPr>
          <w:sz w:val="22"/>
          <w:szCs w:val="22"/>
          <w:lang w:val="en-US"/>
        </w:rPr>
      </w:pPr>
      <w:r w:rsidRPr="0065285C">
        <w:rPr>
          <w:sz w:val="22"/>
          <w:szCs w:val="22"/>
          <w:lang w:val="en-US"/>
        </w:rPr>
        <w:t>English major. Physics, creative writing, and French minors.</w:t>
      </w:r>
    </w:p>
    <w:p w14:paraId="7B86705E" w14:textId="47A064C1" w:rsidR="00FD6D2E" w:rsidRPr="0065285C" w:rsidRDefault="00FD6D2E" w:rsidP="002D0D6B">
      <w:pPr>
        <w:pStyle w:val="Standard"/>
        <w:ind w:left="720"/>
        <w:rPr>
          <w:sz w:val="22"/>
          <w:szCs w:val="22"/>
          <w:lang w:val="en-US"/>
        </w:rPr>
      </w:pPr>
    </w:p>
    <w:p w14:paraId="6F46142E" w14:textId="77777777" w:rsidR="00DA30EC" w:rsidRPr="0065285C" w:rsidRDefault="00DA30EC" w:rsidP="002D0D6B">
      <w:pPr>
        <w:pStyle w:val="Standard"/>
        <w:ind w:left="720"/>
        <w:rPr>
          <w:sz w:val="22"/>
          <w:szCs w:val="22"/>
          <w:lang w:val="en-US"/>
        </w:rPr>
      </w:pPr>
    </w:p>
    <w:p w14:paraId="6F91BA6F" w14:textId="52AF51B2" w:rsidR="00FD6D2E" w:rsidRPr="0065285C" w:rsidRDefault="00FD6D2E" w:rsidP="002D0D6B">
      <w:pPr>
        <w:pStyle w:val="Standard"/>
        <w:jc w:val="both"/>
        <w:rPr>
          <w:sz w:val="22"/>
          <w:szCs w:val="22"/>
          <w:lang w:val="en-US"/>
        </w:rPr>
      </w:pPr>
      <w:r w:rsidRPr="0065285C">
        <w:rPr>
          <w:rFonts w:eastAsia="Garamond"/>
          <w:sz w:val="22"/>
          <w:szCs w:val="22"/>
          <w:lang w:val="en-US"/>
        </w:rPr>
        <w:t xml:space="preserve">ACADEMIC </w:t>
      </w:r>
      <w:r w:rsidR="0011450F" w:rsidRPr="0065285C">
        <w:rPr>
          <w:rFonts w:eastAsia="Garamond"/>
          <w:sz w:val="22"/>
          <w:szCs w:val="22"/>
          <w:lang w:val="en-US"/>
        </w:rPr>
        <w:t>EXPERIENCE</w:t>
      </w:r>
    </w:p>
    <w:p w14:paraId="44AA30EE" w14:textId="77777777" w:rsidR="00FD6D2E" w:rsidRPr="0065285C" w:rsidRDefault="00FD6D2E" w:rsidP="002D0D6B">
      <w:pPr>
        <w:pStyle w:val="Standard"/>
        <w:ind w:left="720"/>
        <w:rPr>
          <w:sz w:val="22"/>
          <w:szCs w:val="22"/>
          <w:lang w:val="en-US"/>
        </w:rPr>
      </w:pPr>
    </w:p>
    <w:p w14:paraId="5023F6FF" w14:textId="77777777" w:rsidR="00FD6D2E" w:rsidRPr="0065285C" w:rsidRDefault="00FD6D2E" w:rsidP="002D0D6B">
      <w:pPr>
        <w:pStyle w:val="Standard"/>
        <w:ind w:left="720"/>
        <w:rPr>
          <w:bCs/>
          <w:sz w:val="22"/>
          <w:szCs w:val="22"/>
          <w:lang w:val="en-US"/>
        </w:rPr>
      </w:pPr>
      <w:r w:rsidRPr="0065285C">
        <w:rPr>
          <w:b/>
          <w:bCs/>
          <w:sz w:val="22"/>
          <w:szCs w:val="22"/>
          <w:lang w:val="en-US"/>
        </w:rPr>
        <w:t>Assistant Professor,</w:t>
      </w:r>
      <w:r w:rsidRPr="0065285C">
        <w:rPr>
          <w:bCs/>
          <w:sz w:val="22"/>
          <w:szCs w:val="22"/>
          <w:lang w:val="en-US"/>
        </w:rPr>
        <w:t xml:space="preserve"> Community College of Philadelphia, Philadelphia, PA. 2015-present.</w:t>
      </w:r>
    </w:p>
    <w:p w14:paraId="0EC77AFE" w14:textId="538233F4" w:rsidR="00FD6D2E" w:rsidRPr="0065285C" w:rsidRDefault="00FD6D2E" w:rsidP="002D0D6B">
      <w:pPr>
        <w:pStyle w:val="Standard"/>
        <w:ind w:left="720"/>
        <w:rPr>
          <w:bCs/>
          <w:sz w:val="22"/>
          <w:szCs w:val="22"/>
          <w:lang w:val="en-US"/>
        </w:rPr>
      </w:pPr>
      <w:r w:rsidRPr="0065285C">
        <w:rPr>
          <w:bCs/>
          <w:sz w:val="22"/>
          <w:szCs w:val="22"/>
          <w:lang w:val="en-US"/>
        </w:rPr>
        <w:t xml:space="preserve">Tenured in Fall 2019. Promoted from Instructor in 2018. </w:t>
      </w:r>
    </w:p>
    <w:p w14:paraId="15C61A66" w14:textId="77777777" w:rsidR="00FD6D2E" w:rsidRPr="0065285C" w:rsidRDefault="00FD6D2E" w:rsidP="002D0D6B">
      <w:pPr>
        <w:pStyle w:val="Standard"/>
        <w:ind w:left="720"/>
        <w:rPr>
          <w:b/>
          <w:bCs/>
          <w:sz w:val="22"/>
          <w:szCs w:val="22"/>
          <w:lang w:val="en-US"/>
        </w:rPr>
      </w:pPr>
    </w:p>
    <w:p w14:paraId="6BEF7067" w14:textId="77777777" w:rsidR="00FD6D2E" w:rsidRPr="0065285C" w:rsidRDefault="00FD6D2E" w:rsidP="002D0D6B">
      <w:pPr>
        <w:pStyle w:val="Standard"/>
        <w:ind w:left="720"/>
        <w:rPr>
          <w:bCs/>
          <w:sz w:val="22"/>
          <w:szCs w:val="22"/>
          <w:lang w:val="en-US"/>
        </w:rPr>
      </w:pPr>
      <w:r w:rsidRPr="0065285C">
        <w:rPr>
          <w:b/>
          <w:bCs/>
          <w:sz w:val="22"/>
          <w:szCs w:val="22"/>
          <w:lang w:val="en-US"/>
        </w:rPr>
        <w:t>Instructor,</w:t>
      </w:r>
      <w:r w:rsidRPr="0065285C">
        <w:rPr>
          <w:bCs/>
          <w:sz w:val="22"/>
          <w:szCs w:val="22"/>
          <w:lang w:val="en-US"/>
        </w:rPr>
        <w:t xml:space="preserve"> Montgomery County Community College, Blue Bell, PA, 2015.</w:t>
      </w:r>
    </w:p>
    <w:p w14:paraId="133384E1" w14:textId="77777777" w:rsidR="0011450F" w:rsidRPr="0065285C" w:rsidRDefault="0011450F" w:rsidP="002D0D6B">
      <w:pPr>
        <w:pStyle w:val="Standard"/>
        <w:ind w:left="720"/>
        <w:rPr>
          <w:bCs/>
          <w:sz w:val="22"/>
          <w:szCs w:val="22"/>
          <w:lang w:val="en-US"/>
        </w:rPr>
      </w:pPr>
    </w:p>
    <w:p w14:paraId="4CC35932" w14:textId="451008EF" w:rsidR="00FD6D2E" w:rsidRPr="0065285C" w:rsidRDefault="00FD6D2E" w:rsidP="002D0D6B">
      <w:pPr>
        <w:pStyle w:val="Standard"/>
        <w:ind w:left="720"/>
        <w:rPr>
          <w:bCs/>
          <w:sz w:val="22"/>
          <w:szCs w:val="22"/>
          <w:lang w:val="en-US"/>
        </w:rPr>
      </w:pPr>
      <w:r w:rsidRPr="0065285C">
        <w:rPr>
          <w:b/>
          <w:bCs/>
          <w:sz w:val="22"/>
          <w:szCs w:val="22"/>
          <w:lang w:val="en-US"/>
        </w:rPr>
        <w:t>Adjunct Lecturer,</w:t>
      </w:r>
      <w:r w:rsidRPr="0065285C">
        <w:rPr>
          <w:bCs/>
          <w:sz w:val="22"/>
          <w:szCs w:val="22"/>
          <w:lang w:val="en-US"/>
        </w:rPr>
        <w:t xml:space="preserve"> Community College of Philadelphia, Philadelphia, PA, 2014.</w:t>
      </w:r>
    </w:p>
    <w:p w14:paraId="5CEA01C6" w14:textId="77777777" w:rsidR="00FD6D2E" w:rsidRPr="0065285C" w:rsidRDefault="00FD6D2E" w:rsidP="002D0D6B">
      <w:pPr>
        <w:pStyle w:val="Standard"/>
        <w:rPr>
          <w:sz w:val="22"/>
          <w:szCs w:val="22"/>
          <w:lang w:val="en-US"/>
        </w:rPr>
      </w:pPr>
    </w:p>
    <w:p w14:paraId="1852EEC3" w14:textId="77777777" w:rsidR="00FD6D2E" w:rsidRPr="0065285C" w:rsidRDefault="00FD6D2E" w:rsidP="002D0D6B">
      <w:pPr>
        <w:pStyle w:val="Standard"/>
        <w:ind w:left="720"/>
        <w:rPr>
          <w:sz w:val="22"/>
          <w:szCs w:val="22"/>
          <w:lang w:val="en-US"/>
        </w:rPr>
      </w:pPr>
      <w:r w:rsidRPr="0065285C">
        <w:rPr>
          <w:b/>
          <w:bCs/>
          <w:sz w:val="22"/>
          <w:szCs w:val="22"/>
          <w:lang w:val="en-US"/>
        </w:rPr>
        <w:t>Adjunct Professor</w:t>
      </w:r>
      <w:r w:rsidRPr="0065285C">
        <w:rPr>
          <w:sz w:val="22"/>
          <w:szCs w:val="22"/>
          <w:lang w:val="en-US"/>
        </w:rPr>
        <w:t>, Rowan University, Glassboro, NJ, 2014.</w:t>
      </w:r>
    </w:p>
    <w:p w14:paraId="2770626A" w14:textId="77777777" w:rsidR="00FD6D2E" w:rsidRPr="0065285C" w:rsidRDefault="00FD6D2E" w:rsidP="002D0D6B">
      <w:pPr>
        <w:pStyle w:val="Standard"/>
        <w:ind w:left="720"/>
        <w:rPr>
          <w:sz w:val="22"/>
          <w:szCs w:val="22"/>
          <w:lang w:val="en-US"/>
        </w:rPr>
      </w:pPr>
    </w:p>
    <w:p w14:paraId="1D7C5633" w14:textId="0B0B30B3" w:rsidR="00FD6D2E" w:rsidRPr="0065285C" w:rsidRDefault="00FD6D2E" w:rsidP="002D0D6B">
      <w:pPr>
        <w:pStyle w:val="Standard"/>
        <w:ind w:left="720"/>
        <w:rPr>
          <w:sz w:val="22"/>
          <w:szCs w:val="22"/>
          <w:lang w:val="en-US"/>
        </w:rPr>
      </w:pPr>
      <w:r w:rsidRPr="0065285C">
        <w:rPr>
          <w:b/>
          <w:bCs/>
          <w:sz w:val="22"/>
          <w:szCs w:val="22"/>
          <w:lang w:val="en-US"/>
        </w:rPr>
        <w:t>Adjunct Lecturer</w:t>
      </w:r>
      <w:r w:rsidRPr="0065285C">
        <w:rPr>
          <w:sz w:val="22"/>
          <w:szCs w:val="22"/>
          <w:lang w:val="en-US"/>
        </w:rPr>
        <w:t>, Camden County College, Blackwood, NJ, 2012-</w:t>
      </w:r>
      <w:r w:rsidR="003610D2" w:rsidRPr="0065285C">
        <w:rPr>
          <w:sz w:val="22"/>
          <w:szCs w:val="22"/>
          <w:lang w:val="en-US"/>
        </w:rPr>
        <w:t>20</w:t>
      </w:r>
      <w:r w:rsidRPr="0065285C">
        <w:rPr>
          <w:sz w:val="22"/>
          <w:szCs w:val="22"/>
          <w:lang w:val="en-US"/>
        </w:rPr>
        <w:t>14.</w:t>
      </w:r>
    </w:p>
    <w:p w14:paraId="150E39F9" w14:textId="77777777" w:rsidR="00FD6D2E" w:rsidRPr="0065285C" w:rsidRDefault="00FD6D2E" w:rsidP="002D0D6B">
      <w:pPr>
        <w:pStyle w:val="Standard"/>
        <w:ind w:left="720"/>
        <w:rPr>
          <w:sz w:val="22"/>
          <w:szCs w:val="22"/>
          <w:lang w:val="en-US"/>
        </w:rPr>
      </w:pPr>
    </w:p>
    <w:p w14:paraId="5DD2D2EE" w14:textId="124E1EEC" w:rsidR="00FD6D2E" w:rsidRPr="0065285C" w:rsidRDefault="00FD6D2E" w:rsidP="002D0D6B">
      <w:pPr>
        <w:pStyle w:val="Standard"/>
        <w:ind w:left="720"/>
        <w:rPr>
          <w:sz w:val="22"/>
          <w:szCs w:val="22"/>
          <w:lang w:val="en-US"/>
        </w:rPr>
      </w:pPr>
      <w:r w:rsidRPr="0065285C">
        <w:rPr>
          <w:b/>
          <w:bCs/>
          <w:sz w:val="22"/>
          <w:szCs w:val="22"/>
          <w:lang w:val="en-US"/>
        </w:rPr>
        <w:t>Adjunct Lecturer</w:t>
      </w:r>
      <w:r w:rsidRPr="0065285C">
        <w:rPr>
          <w:sz w:val="22"/>
          <w:szCs w:val="22"/>
          <w:lang w:val="en-US"/>
        </w:rPr>
        <w:t>, Delaware County Community College, Media, PA, 2011-</w:t>
      </w:r>
      <w:r w:rsidR="003610D2" w:rsidRPr="0065285C">
        <w:rPr>
          <w:sz w:val="22"/>
          <w:szCs w:val="22"/>
          <w:lang w:val="en-US"/>
        </w:rPr>
        <w:t>20</w:t>
      </w:r>
      <w:r w:rsidRPr="0065285C">
        <w:rPr>
          <w:sz w:val="22"/>
          <w:szCs w:val="22"/>
          <w:lang w:val="en-US"/>
        </w:rPr>
        <w:t>14.</w:t>
      </w:r>
    </w:p>
    <w:p w14:paraId="3192BB96" w14:textId="77777777" w:rsidR="00FD6D2E" w:rsidRPr="0065285C" w:rsidRDefault="00FD6D2E" w:rsidP="002D0D6B">
      <w:pPr>
        <w:pStyle w:val="Standard"/>
        <w:ind w:firstLine="720"/>
        <w:rPr>
          <w:sz w:val="22"/>
          <w:szCs w:val="22"/>
          <w:lang w:val="en-US"/>
        </w:rPr>
      </w:pPr>
    </w:p>
    <w:p w14:paraId="7D4F5ECC" w14:textId="2CA52AD9" w:rsidR="0038493B" w:rsidRPr="0065285C" w:rsidRDefault="00FD6D2E" w:rsidP="00E7191C">
      <w:pPr>
        <w:pStyle w:val="Standard"/>
        <w:ind w:firstLine="720"/>
        <w:rPr>
          <w:sz w:val="22"/>
          <w:szCs w:val="22"/>
          <w:lang w:val="en-US"/>
        </w:rPr>
      </w:pPr>
      <w:r w:rsidRPr="0065285C">
        <w:rPr>
          <w:b/>
          <w:bCs/>
          <w:sz w:val="22"/>
          <w:szCs w:val="22"/>
          <w:lang w:val="en-US"/>
        </w:rPr>
        <w:t>Adjunct Lecturer</w:t>
      </w:r>
      <w:r w:rsidRPr="0065285C">
        <w:rPr>
          <w:sz w:val="22"/>
          <w:szCs w:val="22"/>
          <w:lang w:val="en-US"/>
        </w:rPr>
        <w:t>, Harcum College, Bryn Mawr, PA, 2012.</w:t>
      </w:r>
    </w:p>
    <w:p w14:paraId="57699F19" w14:textId="5E140D26" w:rsidR="00E7191C" w:rsidRPr="0065285C" w:rsidRDefault="00E7191C" w:rsidP="00E7191C">
      <w:pPr>
        <w:pStyle w:val="Standard"/>
        <w:ind w:firstLine="720"/>
        <w:rPr>
          <w:sz w:val="22"/>
          <w:szCs w:val="22"/>
          <w:lang w:val="en-US"/>
        </w:rPr>
      </w:pPr>
    </w:p>
    <w:p w14:paraId="6AE637F2" w14:textId="77777777" w:rsidR="00DA30EC" w:rsidRPr="0065285C" w:rsidRDefault="00DA30EC" w:rsidP="002D0D6B">
      <w:pPr>
        <w:pStyle w:val="Standard"/>
        <w:ind w:left="720"/>
        <w:rPr>
          <w:sz w:val="22"/>
          <w:szCs w:val="22"/>
          <w:lang w:val="en-US"/>
        </w:rPr>
      </w:pPr>
    </w:p>
    <w:p w14:paraId="4E95ED0A" w14:textId="77777777" w:rsidR="0011450F" w:rsidRPr="0065285C" w:rsidRDefault="0011450F" w:rsidP="002D0D6B">
      <w:pPr>
        <w:pStyle w:val="Standard"/>
        <w:rPr>
          <w:rFonts w:eastAsia="Garamond"/>
          <w:sz w:val="22"/>
          <w:szCs w:val="22"/>
          <w:lang w:val="en-US"/>
        </w:rPr>
      </w:pPr>
      <w:r w:rsidRPr="0065285C">
        <w:rPr>
          <w:rFonts w:eastAsia="Garamond"/>
          <w:sz w:val="22"/>
          <w:szCs w:val="22"/>
          <w:lang w:val="en-US"/>
        </w:rPr>
        <w:t>RESEARCH</w:t>
      </w:r>
    </w:p>
    <w:p w14:paraId="496EC448" w14:textId="77777777" w:rsidR="0011450F" w:rsidRPr="0065285C" w:rsidRDefault="0011450F" w:rsidP="002D0D6B">
      <w:pPr>
        <w:pStyle w:val="Standard"/>
        <w:rPr>
          <w:rFonts w:eastAsia="Garamond"/>
          <w:sz w:val="22"/>
          <w:szCs w:val="22"/>
          <w:lang w:val="en-US"/>
        </w:rPr>
      </w:pPr>
    </w:p>
    <w:p w14:paraId="4BD6A2F2" w14:textId="261CD49B" w:rsidR="0011450F" w:rsidRPr="0065285C" w:rsidRDefault="0011450F" w:rsidP="002D0D6B">
      <w:pPr>
        <w:pStyle w:val="Standard"/>
        <w:rPr>
          <w:rFonts w:eastAsia="Garamond"/>
          <w:sz w:val="22"/>
          <w:szCs w:val="22"/>
          <w:lang w:val="en-US"/>
        </w:rPr>
      </w:pPr>
      <w:r w:rsidRPr="0065285C">
        <w:rPr>
          <w:rFonts w:eastAsia="Garamond"/>
          <w:sz w:val="22"/>
          <w:szCs w:val="22"/>
          <w:lang w:val="en-US"/>
        </w:rPr>
        <w:t>a. Peer-reviewed journal articles</w:t>
      </w:r>
    </w:p>
    <w:p w14:paraId="45CBA77E" w14:textId="77777777" w:rsidR="0011450F" w:rsidRPr="0065285C" w:rsidRDefault="0011450F" w:rsidP="002D0D6B">
      <w:pPr>
        <w:pStyle w:val="Standard"/>
        <w:rPr>
          <w:sz w:val="22"/>
          <w:szCs w:val="22"/>
          <w:lang w:val="en-US"/>
        </w:rPr>
      </w:pPr>
    </w:p>
    <w:p w14:paraId="5BF021D0" w14:textId="11D8719C" w:rsidR="00394E82" w:rsidRPr="0065285C" w:rsidRDefault="00394E82" w:rsidP="002D0D6B">
      <w:pPr>
        <w:pStyle w:val="Standard"/>
        <w:ind w:left="720"/>
        <w:rPr>
          <w:sz w:val="22"/>
          <w:szCs w:val="22"/>
          <w:lang w:val="en-US"/>
        </w:rPr>
      </w:pPr>
      <w:r w:rsidRPr="0065285C">
        <w:rPr>
          <w:sz w:val="22"/>
          <w:szCs w:val="22"/>
          <w:lang w:val="en-US"/>
        </w:rPr>
        <w:t xml:space="preserve">Katz-Wise, Sabra L., EJ Jarvie, Jennifer Potter, Alex S. Keuroghlian, Jasmine N. Gums, </w:t>
      </w:r>
      <w:r w:rsidRPr="0065285C">
        <w:rPr>
          <w:b/>
          <w:bCs/>
          <w:sz w:val="22"/>
          <w:szCs w:val="22"/>
          <w:lang w:val="en-US"/>
        </w:rPr>
        <w:t>Aiden James Kosciesza</w:t>
      </w:r>
      <w:r w:rsidRPr="0065285C">
        <w:rPr>
          <w:sz w:val="22"/>
          <w:szCs w:val="22"/>
          <w:lang w:val="en-US"/>
        </w:rPr>
        <w:t xml:space="preserve">, Brady D. Hanshaw, Angel Ornelas, Em Mais, Kai DeJesus, Rose Ajegwu, William Presswood, Carly E. Guss, Rusty Phillips, Brittany M. Charlton, Jessica Kremen, Kesha Williams, and John L. Dalrymple. (in press) “Integrating LGBTQIA+ Community Member Perspectives into Medical Education.” </w:t>
      </w:r>
      <w:r w:rsidRPr="0065285C">
        <w:rPr>
          <w:i/>
          <w:iCs/>
          <w:sz w:val="22"/>
          <w:szCs w:val="22"/>
          <w:lang w:val="en-US"/>
        </w:rPr>
        <w:t>Teaching and Learning in Medicine.</w:t>
      </w:r>
    </w:p>
    <w:p w14:paraId="2014A05E" w14:textId="77777777" w:rsidR="00394E82" w:rsidRPr="0065285C" w:rsidRDefault="00394E82" w:rsidP="002D0D6B">
      <w:pPr>
        <w:pStyle w:val="Standard"/>
        <w:ind w:left="720"/>
        <w:rPr>
          <w:sz w:val="22"/>
          <w:szCs w:val="22"/>
          <w:lang w:val="en-US"/>
        </w:rPr>
      </w:pPr>
    </w:p>
    <w:p w14:paraId="7B46757A" w14:textId="42F730B6" w:rsidR="006C2828" w:rsidRPr="0065285C" w:rsidRDefault="006C2828" w:rsidP="002D0D6B">
      <w:pPr>
        <w:pStyle w:val="Standard"/>
        <w:ind w:left="720"/>
        <w:rPr>
          <w:sz w:val="22"/>
          <w:szCs w:val="22"/>
          <w:lang w:val="en-US"/>
        </w:rPr>
      </w:pPr>
      <w:r w:rsidRPr="0065285C">
        <w:rPr>
          <w:sz w:val="22"/>
          <w:szCs w:val="22"/>
          <w:lang w:val="en-US"/>
        </w:rPr>
        <w:t>Kosciesza, Aiden James. (</w:t>
      </w:r>
      <w:r w:rsidR="00801273" w:rsidRPr="0065285C">
        <w:rPr>
          <w:sz w:val="22"/>
          <w:szCs w:val="22"/>
          <w:lang w:val="en-US"/>
        </w:rPr>
        <w:t>2022</w:t>
      </w:r>
      <w:r w:rsidRPr="0065285C">
        <w:rPr>
          <w:sz w:val="22"/>
          <w:szCs w:val="22"/>
          <w:lang w:val="en-US"/>
        </w:rPr>
        <w:t xml:space="preserve">) </w:t>
      </w:r>
      <w:bookmarkStart w:id="0" w:name="_Hlk94690726"/>
      <w:r w:rsidRPr="0065285C">
        <w:rPr>
          <w:sz w:val="22"/>
          <w:szCs w:val="22"/>
          <w:lang w:val="en-US"/>
        </w:rPr>
        <w:t>“The Moral Service of Trans N</w:t>
      </w:r>
      <w:r w:rsidR="00801273" w:rsidRPr="0065285C">
        <w:rPr>
          <w:sz w:val="22"/>
          <w:szCs w:val="22"/>
          <w:lang w:val="en-US"/>
        </w:rPr>
        <w:t>on-Player Character</w:t>
      </w:r>
      <w:r w:rsidRPr="0065285C">
        <w:rPr>
          <w:sz w:val="22"/>
          <w:szCs w:val="22"/>
          <w:lang w:val="en-US"/>
        </w:rPr>
        <w:t xml:space="preserve">s: Examining the Roles of Transgender Non-Player Characters in Role-Playing Video Games.” </w:t>
      </w:r>
      <w:r w:rsidRPr="0065285C">
        <w:rPr>
          <w:i/>
          <w:iCs/>
          <w:sz w:val="22"/>
          <w:szCs w:val="22"/>
          <w:lang w:val="en-US"/>
        </w:rPr>
        <w:t>Games and Culture.</w:t>
      </w:r>
      <w:bookmarkEnd w:id="0"/>
      <w:r w:rsidR="00801273" w:rsidRPr="0065285C">
        <w:rPr>
          <w:sz w:val="22"/>
          <w:szCs w:val="22"/>
          <w:lang w:val="en-US"/>
        </w:rPr>
        <w:t xml:space="preserve"> </w:t>
      </w:r>
      <w:hyperlink r:id="rId7" w:tgtFrame="_blank" w:history="1">
        <w:r w:rsidR="00801273" w:rsidRPr="0065285C">
          <w:rPr>
            <w:rStyle w:val="Hyperlink"/>
            <w:sz w:val="22"/>
            <w:szCs w:val="22"/>
            <w:lang w:val="en-US"/>
          </w:rPr>
          <w:t>https://doi.org/10.1177/15554120221088118</w:t>
        </w:r>
      </w:hyperlink>
      <w:r w:rsidR="00801273" w:rsidRPr="0065285C">
        <w:rPr>
          <w:sz w:val="22"/>
          <w:szCs w:val="22"/>
          <w:lang w:val="en-US"/>
        </w:rPr>
        <w:t xml:space="preserve"> </w:t>
      </w:r>
      <w:r w:rsidR="00801273" w:rsidRPr="0065285C">
        <w:rPr>
          <w:i/>
          <w:iCs/>
          <w:sz w:val="22"/>
          <w:szCs w:val="22"/>
          <w:lang w:val="en-US"/>
        </w:rPr>
        <w:t>(ahead of print)</w:t>
      </w:r>
    </w:p>
    <w:p w14:paraId="3515918D" w14:textId="77777777" w:rsidR="006C2828" w:rsidRPr="0065285C" w:rsidRDefault="006C2828" w:rsidP="002D0D6B">
      <w:pPr>
        <w:pStyle w:val="Standard"/>
        <w:ind w:left="720"/>
        <w:rPr>
          <w:sz w:val="22"/>
          <w:szCs w:val="22"/>
          <w:lang w:val="en-US"/>
        </w:rPr>
      </w:pPr>
    </w:p>
    <w:p w14:paraId="34BE6B67" w14:textId="772AEC4C" w:rsidR="00C51EB3" w:rsidRPr="0065285C" w:rsidRDefault="00C51EB3" w:rsidP="002D0D6B">
      <w:pPr>
        <w:pStyle w:val="Standard"/>
        <w:ind w:left="720"/>
        <w:rPr>
          <w:sz w:val="22"/>
          <w:szCs w:val="22"/>
          <w:lang w:val="en-US"/>
        </w:rPr>
      </w:pPr>
      <w:r w:rsidRPr="0065285C">
        <w:rPr>
          <w:sz w:val="22"/>
          <w:szCs w:val="22"/>
          <w:lang w:val="en-US"/>
        </w:rPr>
        <w:lastRenderedPageBreak/>
        <w:t>Kosciesza, Aiden James. (2022)</w:t>
      </w:r>
      <w:bookmarkStart w:id="1" w:name="_Hlk94690656"/>
      <w:r w:rsidRPr="0065285C">
        <w:rPr>
          <w:sz w:val="22"/>
          <w:szCs w:val="22"/>
          <w:lang w:val="en-US"/>
        </w:rPr>
        <w:t xml:space="preserve"> “Intersectional gender measurement: Proposing a new metric for gender identity and gender experience.” </w:t>
      </w:r>
      <w:r w:rsidRPr="0065285C">
        <w:rPr>
          <w:i/>
          <w:iCs/>
          <w:sz w:val="22"/>
          <w:szCs w:val="22"/>
          <w:lang w:val="en-US"/>
        </w:rPr>
        <w:t>Feminist Media Studies</w:t>
      </w:r>
      <w:r w:rsidRPr="0065285C">
        <w:rPr>
          <w:sz w:val="22"/>
          <w:szCs w:val="22"/>
          <w:lang w:val="en-US"/>
        </w:rPr>
        <w:t>.</w:t>
      </w:r>
      <w:bookmarkEnd w:id="1"/>
      <w:r w:rsidR="00B65244">
        <w:rPr>
          <w:sz w:val="22"/>
          <w:szCs w:val="22"/>
          <w:lang w:val="en-US"/>
        </w:rPr>
        <w:t xml:space="preserve"> </w:t>
      </w:r>
      <w:hyperlink r:id="rId8" w:history="1">
        <w:r w:rsidR="00B65244" w:rsidRPr="00217703">
          <w:rPr>
            <w:rStyle w:val="Hyperlink"/>
            <w:sz w:val="22"/>
            <w:szCs w:val="22"/>
            <w:lang w:val="en-US"/>
          </w:rPr>
          <w:t>https://doi.org/10.1080/14680777.2021.2018008</w:t>
        </w:r>
      </w:hyperlink>
      <w:r w:rsidR="00C81C8A" w:rsidRPr="0065285C">
        <w:rPr>
          <w:sz w:val="22"/>
          <w:szCs w:val="22"/>
          <w:lang w:val="en-US"/>
        </w:rPr>
        <w:t xml:space="preserve"> </w:t>
      </w:r>
      <w:r w:rsidRPr="0065285C">
        <w:rPr>
          <w:sz w:val="22"/>
          <w:szCs w:val="22"/>
          <w:lang w:val="en-US"/>
        </w:rPr>
        <w:t xml:space="preserve"> </w:t>
      </w:r>
      <w:r w:rsidRPr="0065285C">
        <w:rPr>
          <w:i/>
          <w:iCs/>
          <w:sz w:val="22"/>
          <w:szCs w:val="22"/>
          <w:lang w:val="en-US"/>
        </w:rPr>
        <w:t>(</w:t>
      </w:r>
      <w:r w:rsidR="00C81C8A" w:rsidRPr="0065285C">
        <w:rPr>
          <w:i/>
          <w:iCs/>
          <w:sz w:val="22"/>
          <w:szCs w:val="22"/>
          <w:lang w:val="en-US"/>
        </w:rPr>
        <w:t>ahead of print</w:t>
      </w:r>
      <w:r w:rsidRPr="0065285C">
        <w:rPr>
          <w:i/>
          <w:iCs/>
          <w:sz w:val="22"/>
          <w:szCs w:val="22"/>
          <w:lang w:val="en-US"/>
        </w:rPr>
        <w:t>)</w:t>
      </w:r>
    </w:p>
    <w:p w14:paraId="768F8D5E" w14:textId="77777777" w:rsidR="00C51EB3" w:rsidRPr="0065285C" w:rsidRDefault="00C51EB3" w:rsidP="002D0D6B">
      <w:pPr>
        <w:pStyle w:val="Standard"/>
        <w:ind w:left="720"/>
        <w:rPr>
          <w:sz w:val="22"/>
          <w:szCs w:val="22"/>
          <w:lang w:val="en-US"/>
        </w:rPr>
      </w:pPr>
    </w:p>
    <w:p w14:paraId="30E576E0" w14:textId="4A90EC1A" w:rsidR="0011450F" w:rsidRPr="0065285C" w:rsidRDefault="0011450F" w:rsidP="002D0D6B">
      <w:pPr>
        <w:pStyle w:val="Standard"/>
        <w:ind w:left="720"/>
        <w:rPr>
          <w:sz w:val="22"/>
          <w:szCs w:val="22"/>
          <w:lang w:val="en-US"/>
        </w:rPr>
      </w:pPr>
      <w:r w:rsidRPr="0065285C">
        <w:rPr>
          <w:sz w:val="22"/>
          <w:szCs w:val="22"/>
          <w:lang w:val="en-US"/>
        </w:rPr>
        <w:t xml:space="preserve">Kosciesza, Aiden James. (2021) “‘It’s Do or Die’: Cultural Labor, Competitive Reality TV, </w:t>
      </w:r>
    </w:p>
    <w:p w14:paraId="41ECE536" w14:textId="7D43E683" w:rsidR="006C2828" w:rsidRPr="0065285C" w:rsidRDefault="0011450F" w:rsidP="00801273">
      <w:pPr>
        <w:pStyle w:val="Standard"/>
        <w:ind w:left="720"/>
        <w:rPr>
          <w:sz w:val="22"/>
          <w:szCs w:val="22"/>
          <w:lang w:val="en-US"/>
        </w:rPr>
      </w:pPr>
      <w:r w:rsidRPr="0065285C">
        <w:rPr>
          <w:sz w:val="22"/>
          <w:szCs w:val="22"/>
          <w:lang w:val="en-US"/>
        </w:rPr>
        <w:t xml:space="preserve">and the Reproduction of Neoliberal Capitalism.” </w:t>
      </w:r>
      <w:r w:rsidRPr="0065285C">
        <w:rPr>
          <w:i/>
          <w:iCs/>
          <w:sz w:val="22"/>
          <w:szCs w:val="22"/>
          <w:lang w:val="en-US"/>
        </w:rPr>
        <w:t>International Journal of Communication</w:t>
      </w:r>
      <w:r w:rsidRPr="0065285C">
        <w:rPr>
          <w:sz w:val="22"/>
          <w:szCs w:val="22"/>
          <w:lang w:val="en-US"/>
        </w:rPr>
        <w:t>, 15(2021).</w:t>
      </w:r>
    </w:p>
    <w:p w14:paraId="30EF2275" w14:textId="77777777" w:rsidR="00FA455E" w:rsidRPr="0065285C" w:rsidRDefault="00FA455E" w:rsidP="00801273">
      <w:pPr>
        <w:pStyle w:val="Standard"/>
        <w:ind w:left="720"/>
        <w:rPr>
          <w:sz w:val="22"/>
          <w:szCs w:val="22"/>
          <w:lang w:val="en-US"/>
        </w:rPr>
      </w:pPr>
    </w:p>
    <w:p w14:paraId="01241EC1" w14:textId="675B45FB" w:rsidR="003B75F4" w:rsidRPr="0065285C" w:rsidRDefault="003B75F4" w:rsidP="002D0D6B">
      <w:pPr>
        <w:pStyle w:val="Standard"/>
        <w:rPr>
          <w:sz w:val="22"/>
          <w:szCs w:val="22"/>
          <w:lang w:val="en-US"/>
        </w:rPr>
      </w:pPr>
      <w:r w:rsidRPr="0065285C">
        <w:rPr>
          <w:sz w:val="22"/>
          <w:szCs w:val="22"/>
          <w:lang w:val="en-US"/>
        </w:rPr>
        <w:t>b. Articles currently undergoing peer review</w:t>
      </w:r>
    </w:p>
    <w:p w14:paraId="48C3F545" w14:textId="20A522EC" w:rsidR="006103AB" w:rsidRPr="0065285C" w:rsidRDefault="006103AB" w:rsidP="00F64C85">
      <w:pPr>
        <w:pStyle w:val="Standard"/>
        <w:ind w:left="720"/>
        <w:rPr>
          <w:sz w:val="22"/>
          <w:szCs w:val="22"/>
          <w:lang w:val="en-US"/>
        </w:rPr>
      </w:pPr>
    </w:p>
    <w:p w14:paraId="34C75D1B" w14:textId="24BA1F19" w:rsidR="003F048E" w:rsidRPr="0065285C" w:rsidRDefault="003F048E" w:rsidP="006103AB">
      <w:pPr>
        <w:pStyle w:val="Standard"/>
        <w:ind w:left="720"/>
        <w:rPr>
          <w:sz w:val="22"/>
          <w:szCs w:val="22"/>
          <w:lang w:val="en-US"/>
        </w:rPr>
      </w:pPr>
      <w:r w:rsidRPr="0065285C">
        <w:rPr>
          <w:sz w:val="22"/>
          <w:szCs w:val="22"/>
          <w:lang w:val="en-US"/>
        </w:rPr>
        <w:t>Kosciesza, Aiden James, and Fabienne Darling-Wolf. “</w:t>
      </w:r>
      <w:r w:rsidRPr="0065285C">
        <w:rPr>
          <w:sz w:val="22"/>
          <w:szCs w:val="22"/>
        </w:rPr>
        <w:t xml:space="preserve">What’s So Great about </w:t>
      </w:r>
      <w:r w:rsidRPr="0065285C">
        <w:rPr>
          <w:i/>
          <w:iCs/>
          <w:sz w:val="22"/>
          <w:szCs w:val="22"/>
        </w:rPr>
        <w:t>GTO</w:t>
      </w:r>
      <w:r w:rsidRPr="0065285C">
        <w:rPr>
          <w:sz w:val="22"/>
          <w:szCs w:val="22"/>
        </w:rPr>
        <w:t xml:space="preserve">?: Evolving Discourses of Japanese Masculinity in </w:t>
      </w:r>
      <w:r w:rsidRPr="0065285C">
        <w:rPr>
          <w:i/>
          <w:iCs/>
          <w:sz w:val="22"/>
          <w:szCs w:val="22"/>
        </w:rPr>
        <w:t>Great Teacher Onizuka</w:t>
      </w:r>
      <w:r w:rsidRPr="0065285C">
        <w:rPr>
          <w:sz w:val="22"/>
          <w:szCs w:val="22"/>
          <w:lang w:val="en-US"/>
        </w:rPr>
        <w:t xml:space="preserve">.” </w:t>
      </w:r>
    </w:p>
    <w:p w14:paraId="1347C3B9" w14:textId="432C482E" w:rsidR="0065285C" w:rsidRPr="0065285C" w:rsidRDefault="0065285C" w:rsidP="006103AB">
      <w:pPr>
        <w:pStyle w:val="Standard"/>
        <w:ind w:left="720"/>
        <w:rPr>
          <w:sz w:val="22"/>
          <w:szCs w:val="22"/>
          <w:lang w:val="en-US"/>
        </w:rPr>
      </w:pPr>
    </w:p>
    <w:p w14:paraId="14D9DA7D" w14:textId="430865C3" w:rsidR="0065285C" w:rsidRPr="0065285C" w:rsidRDefault="0065285C" w:rsidP="006103AB">
      <w:pPr>
        <w:pStyle w:val="Standard"/>
        <w:ind w:left="720"/>
        <w:rPr>
          <w:sz w:val="22"/>
          <w:szCs w:val="22"/>
          <w:lang w:val="en-US"/>
        </w:rPr>
      </w:pPr>
      <w:r w:rsidRPr="0065285C">
        <w:rPr>
          <w:sz w:val="22"/>
          <w:szCs w:val="22"/>
          <w:lang w:val="en-US"/>
        </w:rPr>
        <w:t>Kosciesza, Aiden James.</w:t>
      </w:r>
      <w:r>
        <w:rPr>
          <w:sz w:val="22"/>
          <w:szCs w:val="22"/>
          <w:lang w:val="en-US"/>
        </w:rPr>
        <w:t xml:space="preserve"> “</w:t>
      </w:r>
      <w:r w:rsidRPr="0065285C">
        <w:rPr>
          <w:sz w:val="22"/>
          <w:szCs w:val="22"/>
        </w:rPr>
        <w:t>Doing Gender in Game Spaces:</w:t>
      </w:r>
      <w:r>
        <w:rPr>
          <w:sz w:val="22"/>
          <w:szCs w:val="22"/>
          <w:lang w:val="en-US"/>
        </w:rPr>
        <w:t xml:space="preserve"> </w:t>
      </w:r>
      <w:r w:rsidRPr="0065285C">
        <w:rPr>
          <w:sz w:val="22"/>
          <w:szCs w:val="22"/>
        </w:rPr>
        <w:t>Transgender and Non-Binary Players’ Gender Signaling Strategies</w:t>
      </w:r>
      <w:r>
        <w:rPr>
          <w:sz w:val="22"/>
          <w:szCs w:val="22"/>
          <w:lang w:val="en-US"/>
        </w:rPr>
        <w:t>.”</w:t>
      </w:r>
    </w:p>
    <w:p w14:paraId="5B749A6D" w14:textId="77777777" w:rsidR="00082834" w:rsidRPr="0065285C" w:rsidRDefault="00082834" w:rsidP="002D0D6B">
      <w:pPr>
        <w:pStyle w:val="Standard"/>
        <w:rPr>
          <w:sz w:val="22"/>
          <w:szCs w:val="22"/>
          <w:lang w:val="en-US"/>
        </w:rPr>
      </w:pPr>
    </w:p>
    <w:p w14:paraId="73A2F98F" w14:textId="01DFEF3B" w:rsidR="002D0D6B" w:rsidRPr="0065285C" w:rsidRDefault="003B75F4" w:rsidP="002D0D6B">
      <w:pPr>
        <w:pStyle w:val="Standard"/>
        <w:rPr>
          <w:sz w:val="22"/>
          <w:szCs w:val="22"/>
          <w:lang w:val="en-US"/>
        </w:rPr>
      </w:pPr>
      <w:r w:rsidRPr="0065285C">
        <w:rPr>
          <w:sz w:val="22"/>
          <w:szCs w:val="22"/>
          <w:lang w:val="en-US"/>
        </w:rPr>
        <w:t>c</w:t>
      </w:r>
      <w:r w:rsidR="0011450F" w:rsidRPr="0065285C">
        <w:rPr>
          <w:sz w:val="22"/>
          <w:szCs w:val="22"/>
          <w:lang w:val="en-US"/>
        </w:rPr>
        <w:t xml:space="preserve">. </w:t>
      </w:r>
      <w:r w:rsidR="002D0D6B" w:rsidRPr="0065285C">
        <w:rPr>
          <w:sz w:val="22"/>
          <w:szCs w:val="22"/>
          <w:lang w:val="en-US"/>
        </w:rPr>
        <w:t>Book reviews</w:t>
      </w:r>
    </w:p>
    <w:p w14:paraId="12276D99" w14:textId="53C5B67F" w:rsidR="002D0D6B" w:rsidRPr="0065285C" w:rsidRDefault="002D0D6B" w:rsidP="002D0D6B">
      <w:pPr>
        <w:pStyle w:val="Standard"/>
        <w:rPr>
          <w:sz w:val="22"/>
          <w:szCs w:val="22"/>
          <w:lang w:val="en-US"/>
        </w:rPr>
      </w:pPr>
    </w:p>
    <w:p w14:paraId="0139F946" w14:textId="282EA226" w:rsidR="00346DB7" w:rsidRPr="0065285C" w:rsidRDefault="00346DB7" w:rsidP="002D0D6B">
      <w:pPr>
        <w:pStyle w:val="Standard"/>
        <w:ind w:left="720"/>
        <w:rPr>
          <w:sz w:val="22"/>
          <w:szCs w:val="22"/>
          <w:lang w:val="en-US"/>
        </w:rPr>
      </w:pPr>
      <w:r w:rsidRPr="0065285C">
        <w:rPr>
          <w:sz w:val="22"/>
          <w:szCs w:val="22"/>
          <w:lang w:val="en-US"/>
        </w:rPr>
        <w:t>Kosciesza, Aiden James. (</w:t>
      </w:r>
      <w:r w:rsidR="00E147E3">
        <w:rPr>
          <w:sz w:val="22"/>
          <w:szCs w:val="22"/>
          <w:lang w:val="en-US"/>
        </w:rPr>
        <w:t>2022</w:t>
      </w:r>
      <w:r w:rsidRPr="0065285C">
        <w:rPr>
          <w:sz w:val="22"/>
          <w:szCs w:val="22"/>
          <w:lang w:val="en-US"/>
        </w:rPr>
        <w:t xml:space="preserve">) “Wendy K. Z. Anderson, </w:t>
      </w:r>
      <w:r w:rsidRPr="0065285C">
        <w:rPr>
          <w:i/>
          <w:iCs/>
          <w:sz w:val="22"/>
          <w:szCs w:val="22"/>
          <w:lang w:val="en-US"/>
        </w:rPr>
        <w:t>Rebirthing a Nation: White Women, Identity Politics, and the Internet</w:t>
      </w:r>
      <w:r w:rsidRPr="0065285C">
        <w:rPr>
          <w:sz w:val="22"/>
          <w:szCs w:val="22"/>
          <w:lang w:val="en-US"/>
        </w:rPr>
        <w:t xml:space="preserve">.” </w:t>
      </w:r>
      <w:r w:rsidRPr="0065285C">
        <w:rPr>
          <w:i/>
          <w:iCs/>
          <w:sz w:val="22"/>
          <w:szCs w:val="22"/>
          <w:lang w:val="en-US"/>
        </w:rPr>
        <w:t>International Journal of Communication</w:t>
      </w:r>
      <w:r w:rsidR="00E147E3">
        <w:rPr>
          <w:sz w:val="22"/>
          <w:szCs w:val="22"/>
          <w:lang w:val="en-US"/>
        </w:rPr>
        <w:t>, 16(2022)</w:t>
      </w:r>
      <w:r w:rsidRPr="0065285C">
        <w:rPr>
          <w:sz w:val="22"/>
          <w:szCs w:val="22"/>
          <w:lang w:val="en-US"/>
        </w:rPr>
        <w:t>.</w:t>
      </w:r>
    </w:p>
    <w:p w14:paraId="6B2FE851" w14:textId="77777777" w:rsidR="00346DB7" w:rsidRPr="0065285C" w:rsidRDefault="00346DB7" w:rsidP="002D0D6B">
      <w:pPr>
        <w:pStyle w:val="Standard"/>
        <w:ind w:left="720"/>
        <w:rPr>
          <w:sz w:val="22"/>
          <w:szCs w:val="22"/>
          <w:lang w:val="en-US"/>
        </w:rPr>
      </w:pPr>
    </w:p>
    <w:p w14:paraId="13F0975D" w14:textId="281C9293" w:rsidR="00082834" w:rsidRPr="0065285C" w:rsidRDefault="00082834" w:rsidP="002D0D6B">
      <w:pPr>
        <w:pStyle w:val="Standard"/>
        <w:ind w:left="720"/>
        <w:rPr>
          <w:sz w:val="22"/>
          <w:szCs w:val="22"/>
          <w:lang w:val="en-US"/>
        </w:rPr>
      </w:pPr>
      <w:r w:rsidRPr="0065285C">
        <w:rPr>
          <w:sz w:val="22"/>
          <w:szCs w:val="22"/>
          <w:lang w:val="en-US"/>
        </w:rPr>
        <w:t xml:space="preserve">Kosciesza, Aiden James. </w:t>
      </w:r>
      <w:bookmarkStart w:id="2" w:name="_Hlk94690772"/>
      <w:r w:rsidRPr="0065285C">
        <w:rPr>
          <w:sz w:val="22"/>
          <w:szCs w:val="22"/>
          <w:lang w:val="en-US"/>
        </w:rPr>
        <w:t>(2021) “</w:t>
      </w:r>
      <w:r w:rsidRPr="0065285C">
        <w:rPr>
          <w:sz w:val="22"/>
          <w:szCs w:val="22"/>
        </w:rPr>
        <w:t xml:space="preserve">Alfred L. Martin, Jr., </w:t>
      </w:r>
      <w:r w:rsidRPr="0065285C">
        <w:rPr>
          <w:i/>
          <w:iCs/>
          <w:sz w:val="22"/>
          <w:szCs w:val="22"/>
        </w:rPr>
        <w:t>The Generic Closet: Black Gayness and the Black-Cast Sitcom</w:t>
      </w:r>
      <w:r w:rsidRPr="0065285C">
        <w:rPr>
          <w:sz w:val="22"/>
          <w:szCs w:val="22"/>
          <w:lang w:val="en-US"/>
        </w:rPr>
        <w:t xml:space="preserve">.” </w:t>
      </w:r>
      <w:r w:rsidRPr="0065285C">
        <w:rPr>
          <w:i/>
          <w:iCs/>
          <w:sz w:val="22"/>
          <w:szCs w:val="22"/>
          <w:lang w:val="en-US"/>
        </w:rPr>
        <w:t>International Journal of Communication</w:t>
      </w:r>
      <w:r w:rsidR="008B19F9" w:rsidRPr="0065285C">
        <w:rPr>
          <w:sz w:val="22"/>
          <w:szCs w:val="22"/>
          <w:lang w:val="en-US"/>
        </w:rPr>
        <w:t>, 15(2021).</w:t>
      </w:r>
      <w:bookmarkEnd w:id="2"/>
    </w:p>
    <w:p w14:paraId="584662C9" w14:textId="77777777" w:rsidR="00082834" w:rsidRPr="0065285C" w:rsidRDefault="00082834" w:rsidP="002D0D6B">
      <w:pPr>
        <w:pStyle w:val="Standard"/>
        <w:ind w:left="720"/>
        <w:rPr>
          <w:sz w:val="22"/>
          <w:szCs w:val="22"/>
          <w:lang w:val="en-US"/>
        </w:rPr>
      </w:pPr>
    </w:p>
    <w:p w14:paraId="3C61A1FB" w14:textId="0FEB7DD1" w:rsidR="002D0D6B" w:rsidRPr="0065285C" w:rsidRDefault="002D0D6B" w:rsidP="002D0D6B">
      <w:pPr>
        <w:pStyle w:val="Standard"/>
        <w:ind w:left="720"/>
        <w:rPr>
          <w:sz w:val="22"/>
          <w:szCs w:val="22"/>
          <w:lang w:val="en-US"/>
        </w:rPr>
      </w:pPr>
      <w:r w:rsidRPr="0065285C">
        <w:rPr>
          <w:sz w:val="22"/>
          <w:szCs w:val="22"/>
          <w:lang w:val="en-US"/>
        </w:rPr>
        <w:t xml:space="preserve">Kosciesza, Aiden James. (2020) “The Race Card: From Gaming Technologies to Model Minorities. Tara Fickle. New York UP, 2019. 257 pp. $89.00 cloth; $30.00 paperback.” </w:t>
      </w:r>
      <w:r w:rsidRPr="0065285C">
        <w:rPr>
          <w:i/>
          <w:iCs/>
          <w:sz w:val="22"/>
          <w:szCs w:val="22"/>
          <w:lang w:val="en-US"/>
        </w:rPr>
        <w:t>The Journal of Popular Culture</w:t>
      </w:r>
      <w:r w:rsidRPr="0065285C">
        <w:rPr>
          <w:sz w:val="22"/>
          <w:szCs w:val="22"/>
          <w:lang w:val="en-US"/>
        </w:rPr>
        <w:t xml:space="preserve">, </w:t>
      </w:r>
      <w:r w:rsidRPr="0065285C">
        <w:rPr>
          <w:i/>
          <w:iCs/>
          <w:sz w:val="22"/>
          <w:szCs w:val="22"/>
          <w:lang w:val="en-US"/>
        </w:rPr>
        <w:t>53</w:t>
      </w:r>
      <w:r w:rsidRPr="0065285C">
        <w:rPr>
          <w:sz w:val="22"/>
          <w:szCs w:val="22"/>
          <w:lang w:val="en-US"/>
        </w:rPr>
        <w:t xml:space="preserve">(6), 1456-1459. </w:t>
      </w:r>
      <w:hyperlink r:id="rId9" w:history="1">
        <w:r w:rsidRPr="0065285C">
          <w:rPr>
            <w:rStyle w:val="Hyperlink"/>
            <w:sz w:val="22"/>
            <w:szCs w:val="22"/>
            <w:lang w:val="en-US"/>
          </w:rPr>
          <w:t>https://doi.org/10.1111/jpcu.12964</w:t>
        </w:r>
      </w:hyperlink>
    </w:p>
    <w:p w14:paraId="088FE112" w14:textId="77777777" w:rsidR="002D0D6B" w:rsidRPr="0065285C" w:rsidRDefault="002D0D6B" w:rsidP="002D0D6B">
      <w:pPr>
        <w:pStyle w:val="Standard"/>
        <w:ind w:left="720"/>
        <w:rPr>
          <w:sz w:val="22"/>
          <w:szCs w:val="22"/>
          <w:lang w:val="en-US"/>
        </w:rPr>
      </w:pPr>
    </w:p>
    <w:p w14:paraId="62F71807" w14:textId="56D9273B" w:rsidR="002D0D6B" w:rsidRPr="0065285C" w:rsidRDefault="002D0D6B" w:rsidP="002D0D6B">
      <w:pPr>
        <w:pStyle w:val="Standard"/>
        <w:ind w:left="720"/>
        <w:rPr>
          <w:sz w:val="22"/>
          <w:szCs w:val="22"/>
          <w:lang w:val="en-US"/>
        </w:rPr>
      </w:pPr>
      <w:r w:rsidRPr="0065285C">
        <w:rPr>
          <w:sz w:val="22"/>
          <w:szCs w:val="22"/>
          <w:lang w:val="en-US"/>
        </w:rPr>
        <w:t xml:space="preserve">Kosciesza, Aiden. (2020) “Annette Hill, </w:t>
      </w:r>
      <w:r w:rsidRPr="0065285C">
        <w:rPr>
          <w:i/>
          <w:iCs/>
          <w:sz w:val="22"/>
          <w:szCs w:val="22"/>
          <w:lang w:val="en-US"/>
        </w:rPr>
        <w:t>Media Experiences: Engaging with Drama and Reality Television</w:t>
      </w:r>
      <w:r w:rsidRPr="0065285C">
        <w:rPr>
          <w:sz w:val="22"/>
          <w:szCs w:val="22"/>
          <w:lang w:val="en-US"/>
        </w:rPr>
        <w:t xml:space="preserve">.” </w:t>
      </w:r>
      <w:r w:rsidRPr="0065285C">
        <w:rPr>
          <w:i/>
          <w:iCs/>
          <w:sz w:val="22"/>
          <w:szCs w:val="22"/>
          <w:lang w:val="en-US"/>
        </w:rPr>
        <w:t>International Journal of Communication</w:t>
      </w:r>
      <w:r w:rsidRPr="0065285C">
        <w:rPr>
          <w:sz w:val="22"/>
          <w:szCs w:val="22"/>
          <w:lang w:val="en-US"/>
        </w:rPr>
        <w:t>, 14(2020).</w:t>
      </w:r>
    </w:p>
    <w:p w14:paraId="63C2D5C1" w14:textId="448F265A" w:rsidR="002D0D6B" w:rsidRPr="0065285C" w:rsidRDefault="002D0D6B" w:rsidP="002D0D6B">
      <w:pPr>
        <w:pStyle w:val="Standard"/>
        <w:ind w:left="720"/>
        <w:rPr>
          <w:sz w:val="22"/>
          <w:szCs w:val="22"/>
          <w:lang w:val="en-US"/>
        </w:rPr>
      </w:pPr>
    </w:p>
    <w:p w14:paraId="3BD4F754" w14:textId="77777777" w:rsidR="002D0D6B" w:rsidRPr="0065285C" w:rsidRDefault="002D0D6B" w:rsidP="002D0D6B">
      <w:pPr>
        <w:pStyle w:val="Standard"/>
        <w:ind w:left="720"/>
        <w:rPr>
          <w:sz w:val="22"/>
          <w:szCs w:val="22"/>
          <w:lang w:val="en-US"/>
        </w:rPr>
      </w:pPr>
      <w:r w:rsidRPr="0065285C">
        <w:rPr>
          <w:sz w:val="22"/>
          <w:szCs w:val="22"/>
          <w:lang w:val="en-US"/>
        </w:rPr>
        <w:t xml:space="preserve">Kosciesza, Aiden. “Review of </w:t>
      </w:r>
      <w:r w:rsidRPr="0065285C">
        <w:rPr>
          <w:i/>
          <w:sz w:val="22"/>
          <w:szCs w:val="22"/>
          <w:lang w:val="en-US"/>
        </w:rPr>
        <w:t>In the Woods of Memory</w:t>
      </w:r>
      <w:r w:rsidRPr="0065285C">
        <w:rPr>
          <w:sz w:val="22"/>
          <w:szCs w:val="22"/>
          <w:lang w:val="en-US"/>
        </w:rPr>
        <w:t xml:space="preserve"> by Shun Medoruma.” </w:t>
      </w:r>
      <w:r w:rsidRPr="0065285C">
        <w:rPr>
          <w:i/>
          <w:sz w:val="22"/>
          <w:szCs w:val="22"/>
          <w:lang w:val="en-US"/>
        </w:rPr>
        <w:t>Japan Studies Association Journal</w:t>
      </w:r>
      <w:r w:rsidRPr="0065285C">
        <w:rPr>
          <w:sz w:val="22"/>
          <w:szCs w:val="22"/>
          <w:lang w:val="en-US"/>
        </w:rPr>
        <w:t xml:space="preserve">, vol. 16. </w:t>
      </w:r>
      <w:r w:rsidRPr="0065285C">
        <w:rPr>
          <w:i/>
          <w:sz w:val="22"/>
          <w:szCs w:val="22"/>
          <w:lang w:val="en-US"/>
        </w:rPr>
        <w:t>(forthcoming)</w:t>
      </w:r>
    </w:p>
    <w:p w14:paraId="72EC253E" w14:textId="77777777" w:rsidR="002D0D6B" w:rsidRPr="0065285C" w:rsidRDefault="002D0D6B" w:rsidP="002D0D6B">
      <w:pPr>
        <w:pStyle w:val="Standard"/>
        <w:rPr>
          <w:sz w:val="22"/>
          <w:szCs w:val="22"/>
          <w:lang w:val="en-US"/>
        </w:rPr>
      </w:pPr>
    </w:p>
    <w:p w14:paraId="6ABD31F0" w14:textId="3F745FF6" w:rsidR="0011450F" w:rsidRPr="0065285C" w:rsidRDefault="003B75F4" w:rsidP="002D0D6B">
      <w:pPr>
        <w:pStyle w:val="Standard"/>
        <w:rPr>
          <w:sz w:val="22"/>
          <w:szCs w:val="22"/>
          <w:lang w:val="en-US"/>
        </w:rPr>
      </w:pPr>
      <w:r w:rsidRPr="0065285C">
        <w:rPr>
          <w:sz w:val="22"/>
          <w:szCs w:val="22"/>
          <w:lang w:val="en-US"/>
        </w:rPr>
        <w:t>d</w:t>
      </w:r>
      <w:r w:rsidR="002D0D6B" w:rsidRPr="0065285C">
        <w:rPr>
          <w:sz w:val="22"/>
          <w:szCs w:val="22"/>
          <w:lang w:val="en-US"/>
        </w:rPr>
        <w:t xml:space="preserve">. </w:t>
      </w:r>
      <w:r w:rsidR="0011450F" w:rsidRPr="0065285C">
        <w:rPr>
          <w:sz w:val="22"/>
          <w:szCs w:val="22"/>
          <w:lang w:val="en-US"/>
        </w:rPr>
        <w:t>Other publications</w:t>
      </w:r>
    </w:p>
    <w:p w14:paraId="14E2AAB4" w14:textId="77777777" w:rsidR="0011450F" w:rsidRPr="0065285C" w:rsidRDefault="0011450F" w:rsidP="002D0D6B">
      <w:pPr>
        <w:pStyle w:val="Standard"/>
        <w:ind w:left="720"/>
        <w:rPr>
          <w:sz w:val="22"/>
          <w:szCs w:val="22"/>
          <w:lang w:val="en-US"/>
        </w:rPr>
      </w:pPr>
    </w:p>
    <w:p w14:paraId="56BB8305" w14:textId="77777777" w:rsidR="0011450F" w:rsidRPr="0065285C" w:rsidRDefault="0011450F" w:rsidP="002D0D6B">
      <w:pPr>
        <w:pStyle w:val="Standard"/>
        <w:ind w:left="720"/>
        <w:rPr>
          <w:sz w:val="22"/>
          <w:szCs w:val="22"/>
          <w:lang w:val="en-US"/>
        </w:rPr>
      </w:pPr>
      <w:r w:rsidRPr="0065285C">
        <w:rPr>
          <w:sz w:val="22"/>
          <w:szCs w:val="22"/>
          <w:lang w:val="en-US"/>
        </w:rPr>
        <w:t xml:space="preserve">Kosciesza, Aiden James. (2015) “Op-ed: I'm a Trans Man Who Doesn't ‘Pass’ — And You Shouldn't Either.” </w:t>
      </w:r>
      <w:r w:rsidRPr="0065285C">
        <w:rPr>
          <w:i/>
          <w:sz w:val="22"/>
          <w:szCs w:val="22"/>
          <w:lang w:val="en-US"/>
        </w:rPr>
        <w:t xml:space="preserve">Advocate.com </w:t>
      </w:r>
      <w:r w:rsidRPr="0065285C">
        <w:rPr>
          <w:sz w:val="22"/>
          <w:szCs w:val="22"/>
          <w:lang w:val="en-US"/>
        </w:rPr>
        <w:t>(</w:t>
      </w:r>
      <w:hyperlink r:id="rId10" w:history="1">
        <w:r w:rsidRPr="0065285C">
          <w:rPr>
            <w:rStyle w:val="Hyperlink"/>
            <w:sz w:val="22"/>
            <w:szCs w:val="22"/>
            <w:lang w:val="en-US"/>
          </w:rPr>
          <w:t>http://www.advocate.com/commentary/2015/05/20/op-ed-im-trans-man-who-doesnt-pass-and-you-shouldnt-either</w:t>
        </w:r>
      </w:hyperlink>
      <w:r w:rsidRPr="0065285C">
        <w:rPr>
          <w:sz w:val="22"/>
          <w:szCs w:val="22"/>
          <w:lang w:val="en-US"/>
        </w:rPr>
        <w:t>), May 20 2015.</w:t>
      </w:r>
    </w:p>
    <w:p w14:paraId="729E4987" w14:textId="77777777" w:rsidR="0011450F" w:rsidRPr="0065285C" w:rsidRDefault="0011450F" w:rsidP="002D0D6B">
      <w:pPr>
        <w:pStyle w:val="Standard"/>
        <w:ind w:left="720"/>
        <w:rPr>
          <w:sz w:val="22"/>
          <w:szCs w:val="22"/>
          <w:lang w:val="en-US"/>
        </w:rPr>
      </w:pPr>
    </w:p>
    <w:p w14:paraId="3D77C3C4" w14:textId="77777777" w:rsidR="0011450F" w:rsidRPr="0065285C" w:rsidRDefault="0011450F" w:rsidP="002D0D6B">
      <w:pPr>
        <w:pStyle w:val="Standard"/>
        <w:ind w:left="720"/>
        <w:rPr>
          <w:sz w:val="22"/>
          <w:szCs w:val="22"/>
          <w:lang w:val="en-US"/>
        </w:rPr>
      </w:pPr>
      <w:r w:rsidRPr="0065285C">
        <w:rPr>
          <w:sz w:val="22"/>
          <w:szCs w:val="22"/>
          <w:lang w:val="en-US"/>
        </w:rPr>
        <w:t xml:space="preserve">Kosciesza, Aiden James. (2013) “The World Is People.” </w:t>
      </w:r>
      <w:r w:rsidRPr="0065285C">
        <w:rPr>
          <w:i/>
          <w:sz w:val="22"/>
          <w:szCs w:val="22"/>
          <w:lang w:val="en-US"/>
        </w:rPr>
        <w:t>AJET Connect Magazine</w:t>
      </w:r>
      <w:r w:rsidRPr="0065285C">
        <w:rPr>
          <w:sz w:val="22"/>
          <w:szCs w:val="22"/>
          <w:lang w:val="en-US"/>
        </w:rPr>
        <w:t xml:space="preserve"> (</w:t>
      </w:r>
      <w:hyperlink r:id="rId11" w:history="1">
        <w:r w:rsidRPr="0065285C">
          <w:rPr>
            <w:rStyle w:val="Hyperlink"/>
            <w:sz w:val="22"/>
            <w:szCs w:val="22"/>
            <w:lang w:val="en-US"/>
          </w:rPr>
          <w:t>http://ajetnet.s3.amazonaws.com/connect/2013_April_Connect.pdf</w:t>
        </w:r>
      </w:hyperlink>
      <w:r w:rsidRPr="0065285C">
        <w:rPr>
          <w:sz w:val="22"/>
          <w:szCs w:val="22"/>
          <w:lang w:val="en-US"/>
        </w:rPr>
        <w:t>), April 2013.</w:t>
      </w:r>
    </w:p>
    <w:p w14:paraId="4C53CC26" w14:textId="370ECB79" w:rsidR="0011450F" w:rsidRPr="0065285C" w:rsidRDefault="0011450F" w:rsidP="002D0D6B">
      <w:pPr>
        <w:pStyle w:val="Standard"/>
        <w:rPr>
          <w:rFonts w:eastAsia="Garamond"/>
          <w:sz w:val="22"/>
          <w:szCs w:val="22"/>
          <w:lang w:val="en-US"/>
        </w:rPr>
      </w:pPr>
    </w:p>
    <w:p w14:paraId="26A45E64" w14:textId="77777777" w:rsidR="0011450F" w:rsidRPr="0065285C" w:rsidRDefault="0011450F" w:rsidP="002D0D6B">
      <w:pPr>
        <w:pStyle w:val="Standard"/>
        <w:ind w:left="720"/>
        <w:rPr>
          <w:sz w:val="22"/>
          <w:szCs w:val="22"/>
          <w:lang w:val="en-US"/>
        </w:rPr>
      </w:pPr>
      <w:r w:rsidRPr="0065285C">
        <w:rPr>
          <w:sz w:val="22"/>
          <w:szCs w:val="22"/>
          <w:lang w:val="en-US"/>
        </w:rPr>
        <w:t xml:space="preserve">Loseth, J. Various short stories. </w:t>
      </w:r>
      <w:r w:rsidRPr="0065285C">
        <w:rPr>
          <w:i/>
          <w:sz w:val="22"/>
          <w:szCs w:val="22"/>
          <w:lang w:val="en-US"/>
        </w:rPr>
        <w:t xml:space="preserve">365 Tomorrows: This Is Your Future </w:t>
      </w:r>
      <w:r w:rsidRPr="0065285C">
        <w:rPr>
          <w:sz w:val="22"/>
          <w:szCs w:val="22"/>
          <w:lang w:val="en-US"/>
        </w:rPr>
        <w:t>(</w:t>
      </w:r>
      <w:r w:rsidRPr="0065285C">
        <w:rPr>
          <w:color w:val="0000FF"/>
          <w:sz w:val="22"/>
          <w:szCs w:val="22"/>
          <w:u w:val="single"/>
          <w:lang w:val="en-US"/>
        </w:rPr>
        <w:t>http://www.365tomorrows.com</w:t>
      </w:r>
      <w:r w:rsidRPr="0065285C">
        <w:rPr>
          <w:sz w:val="22"/>
          <w:szCs w:val="22"/>
          <w:lang w:val="en-US"/>
        </w:rPr>
        <w:t>), 2005-06.</w:t>
      </w:r>
    </w:p>
    <w:p w14:paraId="0AC5F162" w14:textId="77777777" w:rsidR="0011450F" w:rsidRPr="0065285C" w:rsidRDefault="0011450F" w:rsidP="002D0D6B">
      <w:pPr>
        <w:pStyle w:val="Standard"/>
        <w:ind w:left="720"/>
        <w:rPr>
          <w:sz w:val="22"/>
          <w:szCs w:val="22"/>
          <w:lang w:val="en-US"/>
        </w:rPr>
      </w:pPr>
      <w:r w:rsidRPr="0065285C">
        <w:rPr>
          <w:sz w:val="22"/>
          <w:szCs w:val="22"/>
          <w:lang w:val="en-US"/>
        </w:rPr>
        <w:t> </w:t>
      </w:r>
    </w:p>
    <w:p w14:paraId="66C9E1EA" w14:textId="77777777" w:rsidR="0011450F" w:rsidRPr="0065285C" w:rsidRDefault="0011450F" w:rsidP="002D0D6B">
      <w:pPr>
        <w:pStyle w:val="Standard"/>
        <w:ind w:left="720"/>
        <w:rPr>
          <w:sz w:val="22"/>
          <w:szCs w:val="22"/>
          <w:lang w:val="en-US"/>
        </w:rPr>
      </w:pPr>
      <w:r w:rsidRPr="0065285C">
        <w:rPr>
          <w:sz w:val="22"/>
          <w:szCs w:val="22"/>
          <w:lang w:val="en-US"/>
        </w:rPr>
        <w:t xml:space="preserve">Kosciesza, Aiden. “Beelzebub,” </w:t>
      </w:r>
      <w:r w:rsidRPr="0065285C">
        <w:rPr>
          <w:i/>
          <w:sz w:val="22"/>
          <w:szCs w:val="22"/>
          <w:lang w:val="en-US"/>
        </w:rPr>
        <w:t xml:space="preserve">The Encyclopedia of Diderot and d'Alembert Collaborative Translation Project </w:t>
      </w:r>
      <w:r w:rsidRPr="0065285C">
        <w:rPr>
          <w:sz w:val="22"/>
          <w:szCs w:val="22"/>
          <w:lang w:val="en-US"/>
        </w:rPr>
        <w:t>(</w:t>
      </w:r>
      <w:hyperlink r:id="rId12" w:history="1">
        <w:r w:rsidRPr="0065285C">
          <w:rPr>
            <w:rStyle w:val="Hyperlink"/>
            <w:sz w:val="22"/>
            <w:szCs w:val="22"/>
            <w:lang w:val="en-US"/>
          </w:rPr>
          <w:t>http://hdl.handle.net/2027/spo.did2222.0000.451</w:t>
        </w:r>
      </w:hyperlink>
      <w:r w:rsidRPr="0065285C">
        <w:rPr>
          <w:sz w:val="22"/>
          <w:szCs w:val="22"/>
          <w:lang w:val="en-US"/>
        </w:rPr>
        <w:t>), 2005.  </w:t>
      </w:r>
    </w:p>
    <w:p w14:paraId="4DA0A345" w14:textId="77777777" w:rsidR="0011450F" w:rsidRPr="0065285C" w:rsidRDefault="0011450F" w:rsidP="002D0D6B">
      <w:pPr>
        <w:pStyle w:val="Standard"/>
        <w:rPr>
          <w:rFonts w:eastAsia="Garamond"/>
          <w:sz w:val="22"/>
          <w:szCs w:val="22"/>
          <w:lang w:val="en-US"/>
        </w:rPr>
      </w:pPr>
    </w:p>
    <w:p w14:paraId="657245D4" w14:textId="792EABAA" w:rsidR="0011450F" w:rsidRPr="0065285C" w:rsidRDefault="003B75F4" w:rsidP="002D0D6B">
      <w:pPr>
        <w:pStyle w:val="Standard"/>
        <w:rPr>
          <w:rFonts w:eastAsia="Garamond"/>
          <w:sz w:val="22"/>
          <w:szCs w:val="22"/>
          <w:lang w:val="en-US"/>
        </w:rPr>
      </w:pPr>
      <w:r w:rsidRPr="0065285C">
        <w:rPr>
          <w:rFonts w:eastAsia="Garamond"/>
          <w:sz w:val="22"/>
          <w:szCs w:val="22"/>
          <w:lang w:val="en-US"/>
        </w:rPr>
        <w:t>e</w:t>
      </w:r>
      <w:r w:rsidR="0011450F" w:rsidRPr="0065285C">
        <w:rPr>
          <w:rFonts w:eastAsia="Garamond"/>
          <w:sz w:val="22"/>
          <w:szCs w:val="22"/>
          <w:lang w:val="en-US"/>
        </w:rPr>
        <w:t>. Peer-reviewed conference presentations</w:t>
      </w:r>
    </w:p>
    <w:p w14:paraId="100D5E47" w14:textId="66E4753B" w:rsidR="008E2BED" w:rsidRPr="0065285C" w:rsidRDefault="008E2BED" w:rsidP="002D0D6B">
      <w:pPr>
        <w:pStyle w:val="Standard"/>
        <w:rPr>
          <w:sz w:val="22"/>
          <w:szCs w:val="22"/>
          <w:lang w:val="en-US"/>
        </w:rPr>
      </w:pPr>
      <w:r w:rsidRPr="0065285C">
        <w:rPr>
          <w:sz w:val="22"/>
          <w:szCs w:val="22"/>
          <w:lang w:val="en-US"/>
        </w:rPr>
        <w:t> </w:t>
      </w:r>
    </w:p>
    <w:p w14:paraId="257A8E7F" w14:textId="4B99DFB5" w:rsidR="00BC192C" w:rsidRPr="0065285C" w:rsidRDefault="00BC192C" w:rsidP="002D0D6B">
      <w:pPr>
        <w:pStyle w:val="Standard"/>
        <w:ind w:left="720"/>
        <w:rPr>
          <w:i/>
          <w:sz w:val="22"/>
          <w:szCs w:val="22"/>
          <w:lang w:val="en"/>
        </w:rPr>
      </w:pPr>
      <w:bookmarkStart w:id="3" w:name="_Hlk94690551"/>
      <w:r w:rsidRPr="0065285C">
        <w:rPr>
          <w:sz w:val="22"/>
          <w:szCs w:val="22"/>
          <w:lang w:val="en-US"/>
        </w:rPr>
        <w:t>Kosciesza, Aiden James, and Fabienne Darling-Wolf. “</w:t>
      </w:r>
      <w:r w:rsidRPr="0065285C">
        <w:rPr>
          <w:sz w:val="22"/>
          <w:szCs w:val="22"/>
          <w:lang w:val="en"/>
        </w:rPr>
        <w:t xml:space="preserve">What’s So Great about </w:t>
      </w:r>
      <w:r w:rsidRPr="0065285C">
        <w:rPr>
          <w:i/>
          <w:sz w:val="22"/>
          <w:szCs w:val="22"/>
          <w:lang w:val="en"/>
        </w:rPr>
        <w:t>GTO</w:t>
      </w:r>
      <w:r w:rsidRPr="0065285C">
        <w:rPr>
          <w:sz w:val="22"/>
          <w:szCs w:val="22"/>
          <w:lang w:val="en"/>
        </w:rPr>
        <w:t xml:space="preserve">?: Evolving Discourses of Japanese Masculinity in </w:t>
      </w:r>
      <w:r w:rsidRPr="0065285C">
        <w:rPr>
          <w:i/>
          <w:sz w:val="22"/>
          <w:szCs w:val="22"/>
          <w:lang w:val="en"/>
        </w:rPr>
        <w:t>Great Teacher Onizuka.</w:t>
      </w:r>
      <w:r w:rsidRPr="0065285C">
        <w:rPr>
          <w:iCs/>
          <w:sz w:val="22"/>
          <w:szCs w:val="22"/>
          <w:lang w:val="en"/>
        </w:rPr>
        <w:t xml:space="preserve">” </w:t>
      </w:r>
      <w:r w:rsidRPr="0065285C">
        <w:rPr>
          <w:iCs/>
          <w:sz w:val="22"/>
          <w:szCs w:val="22"/>
          <w:u w:val="single"/>
          <w:lang w:val="en"/>
        </w:rPr>
        <w:t>72</w:t>
      </w:r>
      <w:r w:rsidRPr="0065285C">
        <w:rPr>
          <w:iCs/>
          <w:sz w:val="22"/>
          <w:szCs w:val="22"/>
          <w:u w:val="single"/>
          <w:vertAlign w:val="superscript"/>
          <w:lang w:val="en"/>
        </w:rPr>
        <w:t>nd</w:t>
      </w:r>
      <w:r w:rsidRPr="0065285C">
        <w:rPr>
          <w:iCs/>
          <w:sz w:val="22"/>
          <w:szCs w:val="22"/>
          <w:u w:val="single"/>
          <w:lang w:val="en"/>
        </w:rPr>
        <w:t xml:space="preserve"> Annual Conference of the </w:t>
      </w:r>
      <w:r w:rsidRPr="0065285C">
        <w:rPr>
          <w:iCs/>
          <w:sz w:val="22"/>
          <w:szCs w:val="22"/>
          <w:u w:val="single"/>
          <w:lang w:val="en"/>
        </w:rPr>
        <w:lastRenderedPageBreak/>
        <w:t>International Communication Association.</w:t>
      </w:r>
      <w:r w:rsidRPr="0065285C">
        <w:rPr>
          <w:iCs/>
          <w:sz w:val="22"/>
          <w:szCs w:val="22"/>
          <w:lang w:val="en"/>
        </w:rPr>
        <w:t xml:space="preserve"> </w:t>
      </w:r>
      <w:r w:rsidRPr="0065285C">
        <w:rPr>
          <w:iCs/>
          <w:sz w:val="22"/>
          <w:szCs w:val="22"/>
          <w:lang w:val="en-US"/>
        </w:rPr>
        <w:t xml:space="preserve">Hyatt Regency Paris Étoile, Paris, France, May 26-30, 2022. </w:t>
      </w:r>
      <w:bookmarkEnd w:id="3"/>
      <w:r w:rsidRPr="0065285C">
        <w:rPr>
          <w:i/>
          <w:sz w:val="22"/>
          <w:szCs w:val="22"/>
          <w:lang w:val="en-US"/>
        </w:rPr>
        <w:t>(</w:t>
      </w:r>
      <w:r w:rsidR="0031514F" w:rsidRPr="0065285C">
        <w:rPr>
          <w:i/>
          <w:sz w:val="22"/>
          <w:szCs w:val="22"/>
          <w:lang w:val="en-US"/>
        </w:rPr>
        <w:t>R</w:t>
      </w:r>
      <w:r w:rsidR="009F45CA" w:rsidRPr="0065285C">
        <w:rPr>
          <w:i/>
          <w:sz w:val="22"/>
          <w:szCs w:val="22"/>
          <w:lang w:val="en-US"/>
        </w:rPr>
        <w:t>ecipient: Feminist Scholarship Division Travel Grant Award for high-ranked student scholarship</w:t>
      </w:r>
      <w:r w:rsidRPr="0065285C">
        <w:rPr>
          <w:i/>
          <w:sz w:val="22"/>
          <w:szCs w:val="22"/>
          <w:lang w:val="en-US"/>
        </w:rPr>
        <w:t>)</w:t>
      </w:r>
    </w:p>
    <w:p w14:paraId="40CF8556" w14:textId="77777777" w:rsidR="006B53F9" w:rsidRPr="0065285C" w:rsidRDefault="006B53F9" w:rsidP="002D0D6B">
      <w:pPr>
        <w:pStyle w:val="Standard"/>
        <w:ind w:left="720"/>
        <w:rPr>
          <w:sz w:val="22"/>
          <w:szCs w:val="22"/>
          <w:lang w:val="en-US"/>
        </w:rPr>
      </w:pPr>
    </w:p>
    <w:p w14:paraId="49D98A3D" w14:textId="69280EE0" w:rsidR="003D525E" w:rsidRPr="0065285C" w:rsidRDefault="003D525E" w:rsidP="002D0D6B">
      <w:pPr>
        <w:pStyle w:val="Standard"/>
        <w:ind w:left="720"/>
        <w:rPr>
          <w:i/>
          <w:iCs/>
          <w:sz w:val="22"/>
          <w:szCs w:val="22"/>
          <w:lang w:val="en-US"/>
        </w:rPr>
      </w:pPr>
      <w:r w:rsidRPr="0065285C">
        <w:rPr>
          <w:sz w:val="22"/>
          <w:szCs w:val="22"/>
          <w:lang w:val="en-US"/>
        </w:rPr>
        <w:t xml:space="preserve">Kosciesza, Aiden James. </w:t>
      </w:r>
      <w:bookmarkStart w:id="4" w:name="_Hlk94690591"/>
      <w:r w:rsidRPr="0065285C">
        <w:rPr>
          <w:sz w:val="22"/>
          <w:szCs w:val="22"/>
          <w:lang w:val="en-US"/>
        </w:rPr>
        <w:t xml:space="preserve">“The Queer Art of Colonization? Dissonance between queer representation and extractive gameplay in </w:t>
      </w:r>
      <w:r w:rsidRPr="0065285C">
        <w:rPr>
          <w:i/>
          <w:iCs/>
          <w:sz w:val="22"/>
          <w:szCs w:val="22"/>
          <w:lang w:val="en-US"/>
        </w:rPr>
        <w:t>Dragon Age</w:t>
      </w:r>
      <w:r w:rsidR="00D363FE" w:rsidRPr="0065285C">
        <w:rPr>
          <w:i/>
          <w:iCs/>
          <w:sz w:val="22"/>
          <w:szCs w:val="22"/>
          <w:lang w:val="en-US"/>
        </w:rPr>
        <w:t>:</w:t>
      </w:r>
      <w:r w:rsidRPr="0065285C">
        <w:rPr>
          <w:i/>
          <w:iCs/>
          <w:sz w:val="22"/>
          <w:szCs w:val="22"/>
          <w:lang w:val="en-US"/>
        </w:rPr>
        <w:t xml:space="preserve"> Inquisition</w:t>
      </w:r>
      <w:r w:rsidRPr="0065285C">
        <w:rPr>
          <w:sz w:val="22"/>
          <w:szCs w:val="22"/>
          <w:lang w:val="en-US"/>
        </w:rPr>
        <w:t xml:space="preserve">.” </w:t>
      </w:r>
      <w:r w:rsidRPr="0065285C">
        <w:rPr>
          <w:sz w:val="22"/>
          <w:szCs w:val="22"/>
          <w:u w:val="single"/>
          <w:lang w:val="en-US"/>
        </w:rPr>
        <w:t>Society for Cinema and Media Studies 2022 Conference.</w:t>
      </w:r>
      <w:r w:rsidRPr="0065285C">
        <w:rPr>
          <w:sz w:val="22"/>
          <w:szCs w:val="22"/>
          <w:lang w:val="en-US"/>
        </w:rPr>
        <w:t xml:space="preserve"> </w:t>
      </w:r>
      <w:r w:rsidR="00E55CBB" w:rsidRPr="0065285C">
        <w:rPr>
          <w:sz w:val="22"/>
          <w:szCs w:val="22"/>
          <w:lang w:val="en-US"/>
        </w:rPr>
        <w:t>Online.</w:t>
      </w:r>
      <w:r w:rsidRPr="0065285C">
        <w:rPr>
          <w:sz w:val="22"/>
          <w:szCs w:val="22"/>
          <w:lang w:val="en-US"/>
        </w:rPr>
        <w:t xml:space="preserve"> March 31-April 3, 2022.</w:t>
      </w:r>
      <w:bookmarkEnd w:id="4"/>
    </w:p>
    <w:p w14:paraId="21CA0E01" w14:textId="5F87FA67" w:rsidR="00F17D39" w:rsidRPr="0065285C" w:rsidRDefault="00F17D39" w:rsidP="002D0D6B">
      <w:pPr>
        <w:pStyle w:val="Standard"/>
        <w:ind w:left="720"/>
        <w:rPr>
          <w:i/>
          <w:iCs/>
          <w:sz w:val="22"/>
          <w:szCs w:val="22"/>
          <w:lang w:val="en-US"/>
        </w:rPr>
      </w:pPr>
    </w:p>
    <w:p w14:paraId="417EDC68" w14:textId="497F5938" w:rsidR="003D525E" w:rsidRPr="0065285C" w:rsidRDefault="00F17D39" w:rsidP="002D0D6B">
      <w:pPr>
        <w:pStyle w:val="Standard"/>
        <w:ind w:left="720"/>
        <w:rPr>
          <w:sz w:val="22"/>
          <w:szCs w:val="22"/>
          <w:lang w:val="en-US"/>
        </w:rPr>
      </w:pPr>
      <w:r w:rsidRPr="0065285C">
        <w:rPr>
          <w:sz w:val="22"/>
          <w:szCs w:val="22"/>
          <w:lang w:val="en-US"/>
        </w:rPr>
        <w:t xml:space="preserve">Kosciesza, Aiden James. “Doing Gender in Game Spaces: Transgender and Non-Binary Players’ Gender Signaling Strategies.” </w:t>
      </w:r>
      <w:r w:rsidRPr="0065285C">
        <w:rPr>
          <w:sz w:val="22"/>
          <w:szCs w:val="22"/>
          <w:u w:val="single"/>
          <w:lang w:val="en-US"/>
        </w:rPr>
        <w:t>Media and Communication Graduate Research Forum</w:t>
      </w:r>
      <w:r w:rsidRPr="0065285C">
        <w:rPr>
          <w:sz w:val="22"/>
          <w:szCs w:val="22"/>
          <w:lang w:val="en-US"/>
        </w:rPr>
        <w:t xml:space="preserve">. Temple University, Philadelphia, PA, March 18, 2021. </w:t>
      </w:r>
      <w:r w:rsidRPr="0065285C">
        <w:rPr>
          <w:i/>
          <w:iCs/>
          <w:sz w:val="22"/>
          <w:szCs w:val="22"/>
          <w:lang w:val="en-US"/>
        </w:rPr>
        <w:t>(</w:t>
      </w:r>
      <w:r w:rsidR="000854B4" w:rsidRPr="0065285C">
        <w:rPr>
          <w:i/>
          <w:iCs/>
          <w:sz w:val="22"/>
          <w:szCs w:val="22"/>
          <w:lang w:val="en-US"/>
        </w:rPr>
        <w:t>First Place Award: Best Paper Competition)</w:t>
      </w:r>
    </w:p>
    <w:p w14:paraId="686E40C6" w14:textId="77777777" w:rsidR="006600BD" w:rsidRPr="0065285C" w:rsidRDefault="006600BD" w:rsidP="002D0D6B">
      <w:pPr>
        <w:pStyle w:val="Standard"/>
        <w:ind w:left="720"/>
        <w:rPr>
          <w:sz w:val="22"/>
          <w:szCs w:val="22"/>
          <w:lang w:val="en-US"/>
        </w:rPr>
      </w:pPr>
    </w:p>
    <w:p w14:paraId="365951AC" w14:textId="75E189BE" w:rsidR="003B70B6" w:rsidRPr="0065285C" w:rsidRDefault="003B70B6" w:rsidP="002D0D6B">
      <w:pPr>
        <w:pStyle w:val="Standard"/>
        <w:ind w:left="720"/>
        <w:rPr>
          <w:sz w:val="22"/>
          <w:szCs w:val="22"/>
          <w:lang w:val="en-US"/>
        </w:rPr>
      </w:pPr>
      <w:r w:rsidRPr="0065285C">
        <w:rPr>
          <w:sz w:val="22"/>
          <w:szCs w:val="22"/>
          <w:lang w:val="en-US"/>
        </w:rPr>
        <w:t xml:space="preserve">Kosciesza, Aiden James. “Teacher, Trickster, Troll: </w:t>
      </w:r>
      <w:r w:rsidRPr="0065285C">
        <w:rPr>
          <w:i/>
          <w:iCs/>
          <w:sz w:val="22"/>
          <w:szCs w:val="22"/>
          <w:lang w:val="en-US"/>
        </w:rPr>
        <w:t>Great Teacher Onizuka</w:t>
      </w:r>
      <w:r w:rsidRPr="0065285C">
        <w:rPr>
          <w:sz w:val="22"/>
          <w:szCs w:val="22"/>
          <w:lang w:val="en-US"/>
        </w:rPr>
        <w:t xml:space="preserve">’s Populist Pedagogy and Japan’s Lost Decade.” </w:t>
      </w:r>
      <w:r w:rsidRPr="0065285C">
        <w:rPr>
          <w:sz w:val="22"/>
          <w:szCs w:val="22"/>
          <w:u w:val="single"/>
          <w:lang w:val="en-US"/>
        </w:rPr>
        <w:t>Mid-Atlantic Region Association for Asian Studies 49</w:t>
      </w:r>
      <w:r w:rsidRPr="0065285C">
        <w:rPr>
          <w:sz w:val="22"/>
          <w:szCs w:val="22"/>
          <w:u w:val="single"/>
          <w:vertAlign w:val="superscript"/>
          <w:lang w:val="en-US"/>
        </w:rPr>
        <w:t>th</w:t>
      </w:r>
      <w:r w:rsidRPr="0065285C">
        <w:rPr>
          <w:sz w:val="22"/>
          <w:szCs w:val="22"/>
          <w:u w:val="single"/>
          <w:lang w:val="en-US"/>
        </w:rPr>
        <w:t xml:space="preserve"> Annual Conference.</w:t>
      </w:r>
      <w:r w:rsidRPr="0065285C">
        <w:rPr>
          <w:sz w:val="22"/>
          <w:szCs w:val="22"/>
          <w:lang w:val="en-US"/>
        </w:rPr>
        <w:t xml:space="preserve"> Villanova University, Villanova, PA, October 23-24, 2021. </w:t>
      </w:r>
      <w:r w:rsidRPr="0065285C">
        <w:rPr>
          <w:i/>
          <w:iCs/>
          <w:sz w:val="22"/>
          <w:szCs w:val="22"/>
          <w:lang w:val="en-US"/>
        </w:rPr>
        <w:t>(</w:t>
      </w:r>
      <w:r w:rsidR="00C51EB3" w:rsidRPr="0065285C">
        <w:rPr>
          <w:i/>
          <w:iCs/>
          <w:sz w:val="22"/>
          <w:szCs w:val="22"/>
          <w:lang w:val="en-US"/>
        </w:rPr>
        <w:t>Marlene Mayo Graduate Student Paper Award</w:t>
      </w:r>
      <w:r w:rsidRPr="0065285C">
        <w:rPr>
          <w:i/>
          <w:iCs/>
          <w:sz w:val="22"/>
          <w:szCs w:val="22"/>
          <w:lang w:val="en-US"/>
        </w:rPr>
        <w:t>)</w:t>
      </w:r>
    </w:p>
    <w:p w14:paraId="3F72FEF7" w14:textId="77777777" w:rsidR="003B70B6" w:rsidRPr="0065285C" w:rsidRDefault="003B70B6" w:rsidP="002D0D6B">
      <w:pPr>
        <w:pStyle w:val="Standard"/>
        <w:ind w:left="720"/>
        <w:rPr>
          <w:sz w:val="22"/>
          <w:szCs w:val="22"/>
          <w:lang w:val="en-US"/>
        </w:rPr>
      </w:pPr>
    </w:p>
    <w:p w14:paraId="07FA598E" w14:textId="1B9F0AEE" w:rsidR="00167FCD" w:rsidRPr="0065285C" w:rsidRDefault="00167FCD" w:rsidP="002D0D6B">
      <w:pPr>
        <w:pStyle w:val="Standard"/>
        <w:ind w:left="720"/>
        <w:rPr>
          <w:sz w:val="22"/>
          <w:szCs w:val="22"/>
          <w:lang w:val="en-US"/>
        </w:rPr>
      </w:pPr>
      <w:r w:rsidRPr="0065285C">
        <w:rPr>
          <w:sz w:val="22"/>
          <w:szCs w:val="22"/>
          <w:lang w:val="en-US"/>
        </w:rPr>
        <w:t xml:space="preserve">Kosciesza, Aiden James. “Gender Hybridity, Cultural Hybridity, and Transcultural Audiences.” </w:t>
      </w:r>
      <w:r w:rsidRPr="0065285C">
        <w:rPr>
          <w:sz w:val="22"/>
          <w:szCs w:val="22"/>
          <w:u w:val="single"/>
          <w:lang w:val="en-US"/>
        </w:rPr>
        <w:t>Cultural Identities in a Global World: Reframing Cultural Hybridity</w:t>
      </w:r>
      <w:r w:rsidRPr="0065285C">
        <w:rPr>
          <w:sz w:val="22"/>
          <w:szCs w:val="22"/>
          <w:lang w:val="en-US"/>
        </w:rPr>
        <w:t>. Online. June 23-25, 2021.</w:t>
      </w:r>
    </w:p>
    <w:p w14:paraId="7D4DA5BE" w14:textId="77777777" w:rsidR="00167FCD" w:rsidRPr="0065285C" w:rsidRDefault="00167FCD" w:rsidP="002D0D6B">
      <w:pPr>
        <w:pStyle w:val="Standard"/>
        <w:ind w:left="720"/>
        <w:rPr>
          <w:sz w:val="22"/>
          <w:szCs w:val="22"/>
          <w:lang w:val="en-US"/>
        </w:rPr>
      </w:pPr>
    </w:p>
    <w:p w14:paraId="66873226" w14:textId="2A4A3E88" w:rsidR="00B14759" w:rsidRPr="0065285C" w:rsidRDefault="00B14759" w:rsidP="002D0D6B">
      <w:pPr>
        <w:pStyle w:val="Standard"/>
        <w:ind w:left="720"/>
        <w:rPr>
          <w:sz w:val="22"/>
          <w:szCs w:val="22"/>
          <w:lang w:val="en-US"/>
        </w:rPr>
      </w:pPr>
      <w:r w:rsidRPr="0065285C">
        <w:rPr>
          <w:sz w:val="22"/>
          <w:szCs w:val="22"/>
          <w:lang w:val="en-US"/>
        </w:rPr>
        <w:t>Kosciesza, Aiden James. “</w:t>
      </w:r>
      <w:r w:rsidR="00A727F2" w:rsidRPr="0065285C">
        <w:rPr>
          <w:sz w:val="22"/>
          <w:szCs w:val="22"/>
          <w:lang w:val="en-US"/>
        </w:rPr>
        <w:t xml:space="preserve">Magical Transness: Examining the Narrative Roles of Transgender NPCs in Role-Playing Video Games.” </w:t>
      </w:r>
      <w:r w:rsidRPr="0065285C">
        <w:rPr>
          <w:sz w:val="22"/>
          <w:szCs w:val="22"/>
          <w:u w:val="single"/>
          <w:lang w:val="en-US"/>
        </w:rPr>
        <w:t>71</w:t>
      </w:r>
      <w:r w:rsidRPr="0065285C">
        <w:rPr>
          <w:sz w:val="22"/>
          <w:szCs w:val="22"/>
          <w:u w:val="single"/>
          <w:vertAlign w:val="superscript"/>
          <w:lang w:val="en-US"/>
        </w:rPr>
        <w:t>st</w:t>
      </w:r>
      <w:r w:rsidRPr="0065285C">
        <w:rPr>
          <w:sz w:val="22"/>
          <w:szCs w:val="22"/>
          <w:u w:val="single"/>
          <w:lang w:val="en-US"/>
        </w:rPr>
        <w:t xml:space="preserve"> Annual Conference of the International Communication Association</w:t>
      </w:r>
      <w:r w:rsidRPr="0065285C">
        <w:rPr>
          <w:sz w:val="22"/>
          <w:szCs w:val="22"/>
          <w:lang w:val="en-US"/>
        </w:rPr>
        <w:t>. Online. May 27-31, 2021.</w:t>
      </w:r>
    </w:p>
    <w:p w14:paraId="553A2B90" w14:textId="77777777" w:rsidR="00B14759" w:rsidRPr="0065285C" w:rsidRDefault="00B14759" w:rsidP="002D0D6B">
      <w:pPr>
        <w:pStyle w:val="Standard"/>
        <w:ind w:left="720"/>
        <w:rPr>
          <w:sz w:val="22"/>
          <w:szCs w:val="22"/>
          <w:lang w:val="en-US"/>
        </w:rPr>
      </w:pPr>
    </w:p>
    <w:p w14:paraId="7C9AFF78" w14:textId="7E48E6CE" w:rsidR="007102C0" w:rsidRPr="0065285C" w:rsidRDefault="007102C0" w:rsidP="002D0D6B">
      <w:pPr>
        <w:pStyle w:val="Standard"/>
        <w:ind w:left="720"/>
        <w:rPr>
          <w:sz w:val="22"/>
          <w:szCs w:val="22"/>
          <w:lang w:val="en-US"/>
        </w:rPr>
      </w:pPr>
      <w:r w:rsidRPr="0065285C">
        <w:rPr>
          <w:sz w:val="22"/>
          <w:szCs w:val="22"/>
          <w:lang w:val="en-US"/>
        </w:rPr>
        <w:t>Kosciesza, Aiden James. “</w:t>
      </w:r>
      <w:r w:rsidRPr="0065285C">
        <w:rPr>
          <w:sz w:val="22"/>
          <w:szCs w:val="22"/>
        </w:rPr>
        <w:t>Transgender NPCs in Role-Playing Video Games: Magical Transness or Queer Possibilities?</w:t>
      </w:r>
      <w:r w:rsidRPr="0065285C">
        <w:rPr>
          <w:sz w:val="22"/>
          <w:szCs w:val="22"/>
          <w:lang w:val="en-US"/>
        </w:rPr>
        <w:t>”</w:t>
      </w:r>
      <w:r w:rsidR="00B14759" w:rsidRPr="0065285C">
        <w:rPr>
          <w:sz w:val="22"/>
          <w:szCs w:val="22"/>
          <w:lang w:val="en-US"/>
        </w:rPr>
        <w:t xml:space="preserve"> </w:t>
      </w:r>
      <w:r w:rsidR="00B14759" w:rsidRPr="0065285C">
        <w:rPr>
          <w:sz w:val="22"/>
          <w:szCs w:val="22"/>
          <w:u w:val="single"/>
          <w:lang w:val="en-US"/>
        </w:rPr>
        <w:t>Media and Communication Graduate Research Forum</w:t>
      </w:r>
      <w:r w:rsidR="00B14759" w:rsidRPr="0065285C">
        <w:rPr>
          <w:sz w:val="22"/>
          <w:szCs w:val="22"/>
          <w:lang w:val="en-US"/>
        </w:rPr>
        <w:t>. Temple University, Philadelphia, PA, March 19, 2021.</w:t>
      </w:r>
      <w:r w:rsidR="00A727F2" w:rsidRPr="0065285C">
        <w:rPr>
          <w:sz w:val="22"/>
          <w:szCs w:val="22"/>
          <w:lang w:val="en-US"/>
        </w:rPr>
        <w:t xml:space="preserve"> </w:t>
      </w:r>
      <w:r w:rsidR="00A727F2" w:rsidRPr="0065285C">
        <w:rPr>
          <w:i/>
          <w:iCs/>
          <w:sz w:val="22"/>
          <w:szCs w:val="22"/>
          <w:lang w:val="en-US"/>
        </w:rPr>
        <w:t>(Second Place Award: Best Paper Competition)</w:t>
      </w:r>
    </w:p>
    <w:p w14:paraId="49D395EF" w14:textId="77777777" w:rsidR="000853BD" w:rsidRPr="0065285C" w:rsidRDefault="000853BD" w:rsidP="002D0D6B">
      <w:pPr>
        <w:pStyle w:val="Standard"/>
        <w:ind w:left="720"/>
        <w:rPr>
          <w:sz w:val="22"/>
          <w:szCs w:val="22"/>
          <w:lang w:val="en-US"/>
        </w:rPr>
      </w:pPr>
    </w:p>
    <w:p w14:paraId="4A96D65C" w14:textId="7B962342" w:rsidR="007102C0" w:rsidRPr="0065285C" w:rsidRDefault="007102C0" w:rsidP="002D0D6B">
      <w:pPr>
        <w:pStyle w:val="Standard"/>
        <w:ind w:left="720"/>
        <w:rPr>
          <w:sz w:val="22"/>
          <w:szCs w:val="22"/>
        </w:rPr>
      </w:pPr>
      <w:r w:rsidRPr="0065285C">
        <w:rPr>
          <w:sz w:val="22"/>
          <w:szCs w:val="22"/>
          <w:lang w:val="en-US"/>
        </w:rPr>
        <w:t>Kosciesza, Aiden James. “‘</w:t>
      </w:r>
      <w:r w:rsidRPr="0065285C">
        <w:rPr>
          <w:sz w:val="22"/>
          <w:szCs w:val="22"/>
        </w:rPr>
        <w:t>It’s Do or Die</w:t>
      </w:r>
      <w:r w:rsidRPr="0065285C">
        <w:rPr>
          <w:sz w:val="22"/>
          <w:szCs w:val="22"/>
          <w:lang w:val="en-US"/>
        </w:rPr>
        <w:t>’</w:t>
      </w:r>
      <w:r w:rsidRPr="0065285C">
        <w:rPr>
          <w:sz w:val="22"/>
          <w:szCs w:val="22"/>
        </w:rPr>
        <w:t xml:space="preserve">: Cultural Labor, Competitive Reality TV, </w:t>
      </w:r>
    </w:p>
    <w:p w14:paraId="6C7F8BD9" w14:textId="13B48FBB" w:rsidR="007102C0" w:rsidRPr="0065285C" w:rsidRDefault="007102C0" w:rsidP="002D0D6B">
      <w:pPr>
        <w:pStyle w:val="Standard"/>
        <w:ind w:left="720"/>
        <w:rPr>
          <w:sz w:val="22"/>
          <w:szCs w:val="22"/>
          <w:lang w:val="en-US"/>
        </w:rPr>
      </w:pPr>
      <w:r w:rsidRPr="0065285C">
        <w:rPr>
          <w:sz w:val="22"/>
          <w:szCs w:val="22"/>
          <w:lang w:val="en-US"/>
        </w:rPr>
        <w:t xml:space="preserve">and the Reproduction of Neoliberal Capitalism.” </w:t>
      </w:r>
      <w:r w:rsidRPr="0065285C">
        <w:rPr>
          <w:sz w:val="22"/>
          <w:szCs w:val="22"/>
          <w:u w:val="single"/>
          <w:lang w:val="en-US"/>
        </w:rPr>
        <w:t>New York State Communication Association 78</w:t>
      </w:r>
      <w:r w:rsidRPr="0065285C">
        <w:rPr>
          <w:sz w:val="22"/>
          <w:szCs w:val="22"/>
          <w:u w:val="single"/>
          <w:vertAlign w:val="superscript"/>
          <w:lang w:val="en-US"/>
        </w:rPr>
        <w:t>th</w:t>
      </w:r>
      <w:r w:rsidRPr="0065285C">
        <w:rPr>
          <w:sz w:val="22"/>
          <w:szCs w:val="22"/>
          <w:u w:val="single"/>
          <w:lang w:val="en-US"/>
        </w:rPr>
        <w:t xml:space="preserve"> Annual Conference</w:t>
      </w:r>
      <w:r w:rsidRPr="0065285C">
        <w:rPr>
          <w:sz w:val="22"/>
          <w:szCs w:val="22"/>
          <w:lang w:val="en-US"/>
        </w:rPr>
        <w:t>. Online. October 16-18, 2020.</w:t>
      </w:r>
    </w:p>
    <w:p w14:paraId="4678544C" w14:textId="77777777" w:rsidR="007102C0" w:rsidRPr="0065285C" w:rsidRDefault="007102C0" w:rsidP="002D0D6B">
      <w:pPr>
        <w:pStyle w:val="Standard"/>
        <w:ind w:left="720"/>
        <w:rPr>
          <w:sz w:val="22"/>
          <w:szCs w:val="22"/>
          <w:lang w:val="en-US"/>
        </w:rPr>
      </w:pPr>
    </w:p>
    <w:p w14:paraId="30C21CCF" w14:textId="7F1BE726" w:rsidR="007102C0" w:rsidRPr="0065285C" w:rsidRDefault="007102C0" w:rsidP="002D0D6B">
      <w:pPr>
        <w:pStyle w:val="Standard"/>
        <w:ind w:left="720"/>
        <w:rPr>
          <w:sz w:val="22"/>
          <w:szCs w:val="22"/>
          <w:lang w:val="en-US"/>
        </w:rPr>
      </w:pPr>
      <w:r w:rsidRPr="0065285C">
        <w:rPr>
          <w:sz w:val="22"/>
          <w:szCs w:val="22"/>
          <w:lang w:val="en-US"/>
        </w:rPr>
        <w:t xml:space="preserve">Kosciesza, Aiden James. “Turning Points in Identity Formation for Fans of Japanese Media: </w:t>
      </w:r>
      <w:r w:rsidRPr="0065285C">
        <w:rPr>
          <w:sz w:val="22"/>
          <w:szCs w:val="22"/>
          <w:lang w:val="en-US"/>
        </w:rPr>
        <w:br/>
        <w:t xml:space="preserve">Early Results, Future Directions.” </w:t>
      </w:r>
      <w:r w:rsidRPr="0065285C">
        <w:rPr>
          <w:sz w:val="22"/>
          <w:szCs w:val="22"/>
          <w:u w:val="single"/>
          <w:lang w:val="en-US"/>
        </w:rPr>
        <w:t>Global Fusion</w:t>
      </w:r>
      <w:r w:rsidRPr="0065285C">
        <w:rPr>
          <w:sz w:val="22"/>
          <w:szCs w:val="22"/>
          <w:lang w:val="en-US"/>
        </w:rPr>
        <w:t>. Online. October 9-11, 2020.</w:t>
      </w:r>
    </w:p>
    <w:p w14:paraId="741E9EFD" w14:textId="77777777" w:rsidR="007102C0" w:rsidRPr="0065285C" w:rsidRDefault="007102C0" w:rsidP="002D0D6B">
      <w:pPr>
        <w:pStyle w:val="Standard"/>
        <w:ind w:left="720"/>
        <w:rPr>
          <w:sz w:val="22"/>
          <w:szCs w:val="22"/>
          <w:lang w:val="en-US"/>
        </w:rPr>
      </w:pPr>
    </w:p>
    <w:p w14:paraId="6BE68057" w14:textId="3CAC1583" w:rsidR="00CF3079" w:rsidRPr="0065285C" w:rsidRDefault="00FD6D2E" w:rsidP="002D0D6B">
      <w:pPr>
        <w:pStyle w:val="Standard"/>
        <w:ind w:left="720"/>
        <w:rPr>
          <w:sz w:val="22"/>
          <w:szCs w:val="22"/>
          <w:lang w:val="en-US"/>
        </w:rPr>
      </w:pPr>
      <w:r w:rsidRPr="0065285C">
        <w:rPr>
          <w:sz w:val="22"/>
          <w:szCs w:val="22"/>
          <w:lang w:val="en-US"/>
        </w:rPr>
        <w:t xml:space="preserve">Kosciesza, Aiden James. </w:t>
      </w:r>
      <w:r w:rsidR="00CF3079" w:rsidRPr="0065285C">
        <w:rPr>
          <w:sz w:val="22"/>
          <w:szCs w:val="22"/>
          <w:lang w:val="en-US"/>
        </w:rPr>
        <w:t xml:space="preserve">“Goffman in Games: Content Analysis of Gender Stereotypes in Japanese and North American RPG Cover Art.” </w:t>
      </w:r>
      <w:r w:rsidR="00CF3079" w:rsidRPr="0065285C">
        <w:rPr>
          <w:sz w:val="22"/>
          <w:szCs w:val="22"/>
          <w:u w:val="single"/>
          <w:lang w:val="en-US"/>
        </w:rPr>
        <w:t>Popular Culture Association National Conference</w:t>
      </w:r>
      <w:r w:rsidR="00CF3079" w:rsidRPr="0065285C">
        <w:rPr>
          <w:sz w:val="22"/>
          <w:szCs w:val="22"/>
          <w:lang w:val="en-US"/>
        </w:rPr>
        <w:t xml:space="preserve">. Philadelphia Mariott Downtown, Philadelphia, PA, April 15-18, 2020. </w:t>
      </w:r>
      <w:r w:rsidR="00CF3079" w:rsidRPr="0065285C">
        <w:rPr>
          <w:i/>
          <w:sz w:val="22"/>
          <w:szCs w:val="22"/>
          <w:lang w:val="en-US"/>
        </w:rPr>
        <w:t>(</w:t>
      </w:r>
      <w:r w:rsidR="00305255" w:rsidRPr="0065285C">
        <w:rPr>
          <w:i/>
          <w:sz w:val="22"/>
          <w:szCs w:val="22"/>
          <w:lang w:val="en-US"/>
        </w:rPr>
        <w:t>accepted paper; conference cancelled due to COVID-19</w:t>
      </w:r>
      <w:r w:rsidR="00CF3079" w:rsidRPr="0065285C">
        <w:rPr>
          <w:i/>
          <w:sz w:val="22"/>
          <w:szCs w:val="22"/>
          <w:lang w:val="en-US"/>
        </w:rPr>
        <w:t>)</w:t>
      </w:r>
    </w:p>
    <w:p w14:paraId="04D66C71" w14:textId="77777777" w:rsidR="00CF3079" w:rsidRPr="0065285C" w:rsidRDefault="00CF3079" w:rsidP="002D0D6B">
      <w:pPr>
        <w:pStyle w:val="Standard"/>
        <w:ind w:left="720"/>
        <w:rPr>
          <w:sz w:val="22"/>
          <w:szCs w:val="22"/>
          <w:lang w:val="en-US"/>
        </w:rPr>
      </w:pPr>
    </w:p>
    <w:p w14:paraId="310ACEA5" w14:textId="5314DE9B" w:rsidR="00E05943" w:rsidRPr="0065285C" w:rsidRDefault="00FD6D2E" w:rsidP="002D0D6B">
      <w:pPr>
        <w:pStyle w:val="Standard"/>
        <w:ind w:left="720"/>
        <w:rPr>
          <w:sz w:val="22"/>
          <w:szCs w:val="22"/>
          <w:lang w:val="en-US"/>
        </w:rPr>
      </w:pPr>
      <w:r w:rsidRPr="0065285C">
        <w:rPr>
          <w:sz w:val="22"/>
          <w:szCs w:val="22"/>
          <w:lang w:val="en-US"/>
        </w:rPr>
        <w:t xml:space="preserve">Kosciesza, Aiden James. </w:t>
      </w:r>
      <w:r w:rsidR="00CF3079" w:rsidRPr="0065285C">
        <w:rPr>
          <w:sz w:val="22"/>
          <w:szCs w:val="22"/>
          <w:lang w:val="en-US"/>
        </w:rPr>
        <w:t xml:space="preserve">“Intersectional Gender Measurement: Proposing a New Metric for Gender Identity and Gender Experience.” </w:t>
      </w:r>
      <w:r w:rsidR="00CF3079" w:rsidRPr="0065285C">
        <w:rPr>
          <w:sz w:val="22"/>
          <w:szCs w:val="22"/>
          <w:u w:val="single"/>
          <w:lang w:val="en-US"/>
        </w:rPr>
        <w:t>Media and Communication Graduate Research Forum</w:t>
      </w:r>
      <w:r w:rsidR="00CF3079" w:rsidRPr="0065285C">
        <w:rPr>
          <w:sz w:val="22"/>
          <w:szCs w:val="22"/>
          <w:lang w:val="en-US"/>
        </w:rPr>
        <w:t>. Temple University, Philadelphia, PA, March 20, 2020.</w:t>
      </w:r>
      <w:r w:rsidR="00305255" w:rsidRPr="0065285C">
        <w:rPr>
          <w:sz w:val="22"/>
          <w:szCs w:val="22"/>
          <w:lang w:val="en-US"/>
        </w:rPr>
        <w:t xml:space="preserve"> </w:t>
      </w:r>
      <w:r w:rsidR="00305255" w:rsidRPr="0065285C">
        <w:rPr>
          <w:i/>
          <w:iCs/>
          <w:sz w:val="22"/>
          <w:szCs w:val="22"/>
          <w:lang w:val="en-US"/>
        </w:rPr>
        <w:t>(First Place Award: Best Paper Competition)</w:t>
      </w:r>
    </w:p>
    <w:p w14:paraId="06A64E23" w14:textId="77777777" w:rsidR="00E05943" w:rsidRPr="0065285C" w:rsidRDefault="00E05943" w:rsidP="002D0D6B">
      <w:pPr>
        <w:pStyle w:val="Standard"/>
        <w:ind w:left="720"/>
        <w:rPr>
          <w:sz w:val="22"/>
          <w:szCs w:val="22"/>
          <w:lang w:val="en-US"/>
        </w:rPr>
      </w:pPr>
    </w:p>
    <w:p w14:paraId="35103F0D" w14:textId="77777777" w:rsidR="008E2BED" w:rsidRPr="0065285C" w:rsidRDefault="00FD6D2E" w:rsidP="002D0D6B">
      <w:pPr>
        <w:pStyle w:val="Standard"/>
        <w:ind w:left="720"/>
        <w:rPr>
          <w:sz w:val="22"/>
          <w:szCs w:val="22"/>
          <w:lang w:val="en-US"/>
        </w:rPr>
      </w:pPr>
      <w:r w:rsidRPr="0065285C">
        <w:rPr>
          <w:sz w:val="22"/>
          <w:szCs w:val="22"/>
          <w:lang w:val="en-US"/>
        </w:rPr>
        <w:t xml:space="preserve">Kosciesza, Aiden James. </w:t>
      </w:r>
      <w:r w:rsidR="008E2BED" w:rsidRPr="0065285C">
        <w:rPr>
          <w:sz w:val="22"/>
          <w:szCs w:val="22"/>
          <w:lang w:val="en-US"/>
        </w:rPr>
        <w:t xml:space="preserve">“‘But What About the Dugong?’: Teaching Argumentation Using Marine Corps Station Futenma,” </w:t>
      </w:r>
      <w:r w:rsidR="008E2BED" w:rsidRPr="0065285C">
        <w:rPr>
          <w:sz w:val="22"/>
          <w:szCs w:val="22"/>
          <w:u w:val="single"/>
          <w:lang w:val="en-US"/>
        </w:rPr>
        <w:t>Twenty-Fifth Annual Japan Studies Association Conference</w:t>
      </w:r>
      <w:r w:rsidR="008E2BED" w:rsidRPr="0065285C">
        <w:rPr>
          <w:sz w:val="22"/>
          <w:szCs w:val="22"/>
          <w:lang w:val="en-US"/>
        </w:rPr>
        <w:t>. Hyatt Place Waikiki Beach Hotel, Honolu</w:t>
      </w:r>
      <w:r w:rsidR="00E05943" w:rsidRPr="0065285C">
        <w:rPr>
          <w:sz w:val="22"/>
          <w:szCs w:val="22"/>
          <w:lang w:val="en-US"/>
        </w:rPr>
        <w:t>lu, Hawai’i, January 3-5, 2019.</w:t>
      </w:r>
    </w:p>
    <w:p w14:paraId="4B4FA140" w14:textId="77777777" w:rsidR="008E2BED" w:rsidRPr="0065285C" w:rsidRDefault="008E2BED" w:rsidP="002D0D6B">
      <w:pPr>
        <w:pStyle w:val="Standard"/>
        <w:ind w:left="720"/>
        <w:rPr>
          <w:sz w:val="22"/>
          <w:szCs w:val="22"/>
          <w:lang w:val="en-US"/>
        </w:rPr>
      </w:pPr>
    </w:p>
    <w:p w14:paraId="48E9F1AF" w14:textId="647ECCAA" w:rsidR="008E2BED" w:rsidRPr="0065285C" w:rsidRDefault="00FD6D2E" w:rsidP="002D0D6B">
      <w:pPr>
        <w:pStyle w:val="Standard"/>
        <w:ind w:left="720"/>
        <w:rPr>
          <w:i/>
          <w:sz w:val="22"/>
          <w:szCs w:val="22"/>
          <w:lang w:val="en-US"/>
        </w:rPr>
      </w:pPr>
      <w:r w:rsidRPr="0065285C">
        <w:rPr>
          <w:sz w:val="22"/>
          <w:szCs w:val="22"/>
          <w:lang w:val="en-US"/>
        </w:rPr>
        <w:t xml:space="preserve">Kosciesza, Aiden James. </w:t>
      </w:r>
      <w:r w:rsidR="008E2BED" w:rsidRPr="0065285C">
        <w:rPr>
          <w:sz w:val="22"/>
          <w:szCs w:val="22"/>
          <w:lang w:val="en-US"/>
        </w:rPr>
        <w:t xml:space="preserve">“Broadening the Way: Confucian </w:t>
      </w:r>
      <w:r w:rsidR="008E2BED" w:rsidRPr="0065285C">
        <w:rPr>
          <w:i/>
          <w:sz w:val="22"/>
          <w:szCs w:val="22"/>
          <w:lang w:val="en-US"/>
        </w:rPr>
        <w:t>Analects</w:t>
      </w:r>
      <w:r w:rsidR="008E2BED" w:rsidRPr="0065285C">
        <w:rPr>
          <w:sz w:val="22"/>
          <w:szCs w:val="22"/>
          <w:lang w:val="en-US"/>
        </w:rPr>
        <w:t xml:space="preserve"> in the English Composition Classroom,” </w:t>
      </w:r>
      <w:r w:rsidR="008E2BED" w:rsidRPr="0065285C">
        <w:rPr>
          <w:sz w:val="22"/>
          <w:szCs w:val="22"/>
          <w:u w:val="single"/>
          <w:lang w:val="en-US"/>
        </w:rPr>
        <w:t>Asian Studies Development Program 24</w:t>
      </w:r>
      <w:r w:rsidR="008E2BED" w:rsidRPr="0065285C">
        <w:rPr>
          <w:sz w:val="22"/>
          <w:szCs w:val="22"/>
          <w:u w:val="single"/>
          <w:vertAlign w:val="superscript"/>
          <w:lang w:val="en-US"/>
        </w:rPr>
        <w:t>th</w:t>
      </w:r>
      <w:r w:rsidR="008E2BED" w:rsidRPr="0065285C">
        <w:rPr>
          <w:sz w:val="22"/>
          <w:szCs w:val="22"/>
          <w:u w:val="single"/>
          <w:lang w:val="en-US"/>
        </w:rPr>
        <w:t xml:space="preserve"> National Conference.</w:t>
      </w:r>
      <w:r w:rsidR="008E2BED" w:rsidRPr="0065285C">
        <w:rPr>
          <w:sz w:val="22"/>
          <w:szCs w:val="22"/>
          <w:lang w:val="en-US"/>
        </w:rPr>
        <w:t xml:space="preserve"> Washington Marriott Georgetown, Washington, DC, March 1-3</w:t>
      </w:r>
      <w:r w:rsidR="003B70B6" w:rsidRPr="0065285C">
        <w:rPr>
          <w:sz w:val="22"/>
          <w:szCs w:val="22"/>
          <w:lang w:val="en-US"/>
        </w:rPr>
        <w:t>,</w:t>
      </w:r>
      <w:r w:rsidR="008E2BED" w:rsidRPr="0065285C">
        <w:rPr>
          <w:sz w:val="22"/>
          <w:szCs w:val="22"/>
          <w:lang w:val="en-US"/>
        </w:rPr>
        <w:t xml:space="preserve"> 2018.</w:t>
      </w:r>
    </w:p>
    <w:p w14:paraId="0B015AC5" w14:textId="77777777" w:rsidR="005D3F95" w:rsidRPr="0065285C" w:rsidRDefault="005D3F95" w:rsidP="002D0D6B">
      <w:pPr>
        <w:pStyle w:val="Standard"/>
        <w:ind w:left="720"/>
        <w:rPr>
          <w:sz w:val="22"/>
          <w:szCs w:val="22"/>
          <w:lang w:val="en-US"/>
        </w:rPr>
      </w:pPr>
    </w:p>
    <w:p w14:paraId="0DA452B0" w14:textId="6F7E76B7" w:rsidR="008E2BED" w:rsidRPr="0065285C" w:rsidRDefault="00FD6D2E" w:rsidP="002D0D6B">
      <w:pPr>
        <w:pStyle w:val="Standard"/>
        <w:ind w:left="720"/>
        <w:rPr>
          <w:sz w:val="22"/>
          <w:szCs w:val="22"/>
          <w:lang w:val="en-US"/>
        </w:rPr>
      </w:pPr>
      <w:r w:rsidRPr="0065285C">
        <w:rPr>
          <w:sz w:val="22"/>
          <w:szCs w:val="22"/>
          <w:lang w:val="en-US"/>
        </w:rPr>
        <w:lastRenderedPageBreak/>
        <w:t xml:space="preserve">Kosciesza, Aiden James. </w:t>
      </w:r>
      <w:r w:rsidR="008E2BED" w:rsidRPr="0065285C">
        <w:rPr>
          <w:sz w:val="22"/>
          <w:szCs w:val="22"/>
          <w:lang w:val="en-US"/>
        </w:rPr>
        <w:t>“</w:t>
      </w:r>
      <w:r w:rsidR="008E2BED" w:rsidRPr="0065285C">
        <w:rPr>
          <w:i/>
          <w:sz w:val="22"/>
          <w:szCs w:val="22"/>
          <w:lang w:val="en-US"/>
        </w:rPr>
        <w:t>Noro</w:t>
      </w:r>
      <w:r w:rsidR="008E2BED" w:rsidRPr="0065285C">
        <w:rPr>
          <w:sz w:val="22"/>
          <w:szCs w:val="22"/>
          <w:lang w:val="en-US"/>
        </w:rPr>
        <w:t xml:space="preserve">, </w:t>
      </w:r>
      <w:r w:rsidR="008E2BED" w:rsidRPr="0065285C">
        <w:rPr>
          <w:i/>
          <w:sz w:val="22"/>
          <w:szCs w:val="22"/>
          <w:lang w:val="en-US"/>
        </w:rPr>
        <w:t>Yuta</w:t>
      </w:r>
      <w:r w:rsidR="008E2BED" w:rsidRPr="0065285C">
        <w:rPr>
          <w:sz w:val="22"/>
          <w:szCs w:val="22"/>
          <w:lang w:val="en-US"/>
        </w:rPr>
        <w:t xml:space="preserve">, and Sacred Spaces: Women in Okinawan Religion,” </w:t>
      </w:r>
      <w:r w:rsidR="008E2BED" w:rsidRPr="0065285C">
        <w:rPr>
          <w:sz w:val="22"/>
          <w:szCs w:val="22"/>
          <w:u w:val="single"/>
          <w:lang w:val="en-US"/>
        </w:rPr>
        <w:t>Twenty-Fourth Annual Japan Studies Association Conference.</w:t>
      </w:r>
      <w:r w:rsidR="008E2BED" w:rsidRPr="0065285C">
        <w:rPr>
          <w:sz w:val="22"/>
          <w:szCs w:val="22"/>
          <w:lang w:val="en-US"/>
        </w:rPr>
        <w:t xml:space="preserve"> Hyatt Place Waikiki Beach Hotel, Honolulu, Hawai’i, January 4-6</w:t>
      </w:r>
      <w:r w:rsidR="003B70B6" w:rsidRPr="0065285C">
        <w:rPr>
          <w:sz w:val="22"/>
          <w:szCs w:val="22"/>
          <w:lang w:val="en-US"/>
        </w:rPr>
        <w:t>,</w:t>
      </w:r>
      <w:r w:rsidR="008E2BED" w:rsidRPr="0065285C">
        <w:rPr>
          <w:sz w:val="22"/>
          <w:szCs w:val="22"/>
          <w:lang w:val="en-US"/>
        </w:rPr>
        <w:t xml:space="preserve"> 2018. </w:t>
      </w:r>
    </w:p>
    <w:p w14:paraId="0194F4B6" w14:textId="4A7CADED" w:rsidR="002D0D6B" w:rsidRPr="0065285C" w:rsidRDefault="002D0D6B" w:rsidP="002D0D6B">
      <w:pPr>
        <w:pStyle w:val="Standard"/>
        <w:ind w:left="720"/>
        <w:rPr>
          <w:sz w:val="22"/>
          <w:szCs w:val="22"/>
          <w:lang w:val="en-US"/>
        </w:rPr>
      </w:pPr>
    </w:p>
    <w:p w14:paraId="2C09C4C8" w14:textId="743B0589" w:rsidR="00346DB7" w:rsidRPr="0065285C" w:rsidRDefault="002D0D6B" w:rsidP="003F048E">
      <w:pPr>
        <w:pStyle w:val="Standard"/>
        <w:ind w:left="720"/>
        <w:rPr>
          <w:sz w:val="22"/>
          <w:szCs w:val="22"/>
          <w:lang w:val="en-US"/>
        </w:rPr>
      </w:pPr>
      <w:r w:rsidRPr="0065285C">
        <w:rPr>
          <w:sz w:val="22"/>
          <w:szCs w:val="22"/>
          <w:lang w:val="en-US"/>
        </w:rPr>
        <w:t xml:space="preserve">Kosciesza, Aiden James. “Understanding Transgender Students: Best Practices for Faculty and Staff,” </w:t>
      </w:r>
      <w:r w:rsidRPr="0065285C">
        <w:rPr>
          <w:sz w:val="22"/>
          <w:szCs w:val="22"/>
          <w:u w:val="single"/>
          <w:lang w:val="en-US"/>
        </w:rPr>
        <w:t>Faculty of the Future Conference</w:t>
      </w:r>
      <w:r w:rsidRPr="0065285C">
        <w:rPr>
          <w:sz w:val="22"/>
          <w:szCs w:val="22"/>
          <w:lang w:val="en-US"/>
        </w:rPr>
        <w:t>. Bucks County Community College, Newtown, PA, May 29</w:t>
      </w:r>
      <w:r w:rsidR="003B70B6" w:rsidRPr="0065285C">
        <w:rPr>
          <w:sz w:val="22"/>
          <w:szCs w:val="22"/>
          <w:lang w:val="en-US"/>
        </w:rPr>
        <w:t>,</w:t>
      </w:r>
      <w:r w:rsidRPr="0065285C">
        <w:rPr>
          <w:sz w:val="22"/>
          <w:szCs w:val="22"/>
          <w:lang w:val="en-US"/>
        </w:rPr>
        <w:t xml:space="preserve"> 2015.</w:t>
      </w:r>
    </w:p>
    <w:p w14:paraId="17505C0C" w14:textId="77777777" w:rsidR="006B53F9" w:rsidRPr="0065285C" w:rsidRDefault="006B53F9" w:rsidP="003F048E">
      <w:pPr>
        <w:pStyle w:val="Standard"/>
        <w:ind w:left="720"/>
        <w:rPr>
          <w:sz w:val="22"/>
          <w:szCs w:val="22"/>
          <w:lang w:val="en-US"/>
        </w:rPr>
      </w:pPr>
    </w:p>
    <w:p w14:paraId="494C9D05" w14:textId="5A364772" w:rsidR="0011450F" w:rsidRPr="0065285C" w:rsidRDefault="003B75F4" w:rsidP="002D0D6B">
      <w:pPr>
        <w:pStyle w:val="Standard"/>
        <w:rPr>
          <w:sz w:val="22"/>
          <w:szCs w:val="22"/>
          <w:lang w:val="en-US"/>
        </w:rPr>
      </w:pPr>
      <w:r w:rsidRPr="0065285C">
        <w:rPr>
          <w:rFonts w:eastAsia="Garamond"/>
          <w:sz w:val="22"/>
          <w:szCs w:val="22"/>
          <w:lang w:val="en-US"/>
        </w:rPr>
        <w:t>f</w:t>
      </w:r>
      <w:r w:rsidR="0011450F" w:rsidRPr="0065285C">
        <w:rPr>
          <w:rFonts w:eastAsia="Garamond"/>
          <w:sz w:val="22"/>
          <w:szCs w:val="22"/>
          <w:lang w:val="en-US"/>
        </w:rPr>
        <w:t>. Invited presentations</w:t>
      </w:r>
    </w:p>
    <w:p w14:paraId="1B30A55B" w14:textId="77777777" w:rsidR="0011450F" w:rsidRPr="0065285C" w:rsidRDefault="0011450F" w:rsidP="002D0D6B">
      <w:pPr>
        <w:pStyle w:val="Standard"/>
        <w:ind w:left="720"/>
        <w:rPr>
          <w:sz w:val="22"/>
          <w:szCs w:val="22"/>
          <w:lang w:val="en-US"/>
        </w:rPr>
      </w:pPr>
    </w:p>
    <w:p w14:paraId="270C229C" w14:textId="4E697F9A" w:rsidR="000853BD" w:rsidRPr="0065285C" w:rsidRDefault="000853BD" w:rsidP="002D0D6B">
      <w:pPr>
        <w:pStyle w:val="Standard"/>
        <w:ind w:left="720"/>
        <w:rPr>
          <w:rFonts w:eastAsia="Garamond"/>
          <w:sz w:val="22"/>
          <w:szCs w:val="22"/>
          <w:lang w:val="en-US"/>
        </w:rPr>
      </w:pPr>
      <w:r w:rsidRPr="0065285C">
        <w:rPr>
          <w:sz w:val="22"/>
          <w:szCs w:val="22"/>
          <w:lang w:val="en-US"/>
        </w:rPr>
        <w:t xml:space="preserve">Kosciesza, Aiden James. “Measuring Gender.” </w:t>
      </w:r>
      <w:r w:rsidRPr="0065285C">
        <w:rPr>
          <w:sz w:val="22"/>
          <w:szCs w:val="22"/>
          <w:u w:val="single"/>
          <w:lang w:val="en-US"/>
        </w:rPr>
        <w:t>PR 2551: Research Methods</w:t>
      </w:r>
      <w:r w:rsidRPr="0065285C">
        <w:rPr>
          <w:sz w:val="22"/>
          <w:szCs w:val="22"/>
          <w:lang w:val="en-US"/>
        </w:rPr>
        <w:t>. Temple University, Philadelphia, PA, October 10, 2020; March 15, 2021; October 18, 2021; March 10, 2022.</w:t>
      </w:r>
    </w:p>
    <w:p w14:paraId="50B4B7B9" w14:textId="77777777" w:rsidR="000853BD" w:rsidRPr="0065285C" w:rsidRDefault="000853BD" w:rsidP="002D0D6B">
      <w:pPr>
        <w:pStyle w:val="Standard"/>
        <w:ind w:left="720"/>
        <w:rPr>
          <w:sz w:val="22"/>
          <w:szCs w:val="22"/>
          <w:lang w:val="en-US"/>
        </w:rPr>
      </w:pPr>
    </w:p>
    <w:p w14:paraId="041206A2" w14:textId="179881B5" w:rsidR="002D0D6B" w:rsidRPr="0065285C" w:rsidRDefault="002D0D6B" w:rsidP="002D0D6B">
      <w:pPr>
        <w:pStyle w:val="Standard"/>
        <w:ind w:left="720"/>
        <w:rPr>
          <w:sz w:val="22"/>
          <w:szCs w:val="22"/>
          <w:lang w:val="en-US"/>
        </w:rPr>
      </w:pPr>
      <w:r w:rsidRPr="0065285C">
        <w:rPr>
          <w:sz w:val="22"/>
          <w:szCs w:val="22"/>
          <w:lang w:val="en-US"/>
        </w:rPr>
        <w:t xml:space="preserve">Kosciesza, Aiden James. Panelist. “Community Panel: Perspectives from LGBTQIA+ Community Members and Patients,” </w:t>
      </w:r>
      <w:r w:rsidRPr="0065285C">
        <w:rPr>
          <w:sz w:val="22"/>
          <w:szCs w:val="22"/>
          <w:u w:val="single"/>
          <w:lang w:val="en-US"/>
        </w:rPr>
        <w:t>Harvard Medical School Sexual and Gender Minority Health Equity Initiative Virtual Symposium</w:t>
      </w:r>
      <w:r w:rsidRPr="0065285C">
        <w:rPr>
          <w:sz w:val="22"/>
          <w:szCs w:val="22"/>
          <w:lang w:val="en-US"/>
        </w:rPr>
        <w:t>. Online. May 5</w:t>
      </w:r>
      <w:r w:rsidR="003B70B6" w:rsidRPr="0065285C">
        <w:rPr>
          <w:sz w:val="22"/>
          <w:szCs w:val="22"/>
          <w:lang w:val="en-US"/>
        </w:rPr>
        <w:t>,</w:t>
      </w:r>
      <w:r w:rsidRPr="0065285C">
        <w:rPr>
          <w:sz w:val="22"/>
          <w:szCs w:val="22"/>
          <w:lang w:val="en-US"/>
        </w:rPr>
        <w:t xml:space="preserve"> 2021.</w:t>
      </w:r>
    </w:p>
    <w:p w14:paraId="70302510" w14:textId="77777777" w:rsidR="002D0D6B" w:rsidRPr="0065285C" w:rsidRDefault="002D0D6B" w:rsidP="002D0D6B">
      <w:pPr>
        <w:pStyle w:val="Standard"/>
        <w:ind w:left="720"/>
        <w:rPr>
          <w:sz w:val="22"/>
          <w:szCs w:val="22"/>
          <w:lang w:val="en-US"/>
        </w:rPr>
      </w:pPr>
    </w:p>
    <w:p w14:paraId="3C18FB23" w14:textId="0662F83E" w:rsidR="0011450F" w:rsidRPr="0065285C" w:rsidRDefault="0011450F" w:rsidP="002E6C4D">
      <w:pPr>
        <w:pStyle w:val="Standard"/>
        <w:ind w:left="720"/>
        <w:rPr>
          <w:sz w:val="22"/>
          <w:szCs w:val="22"/>
          <w:lang w:val="en-US"/>
        </w:rPr>
      </w:pPr>
      <w:r w:rsidRPr="0065285C">
        <w:rPr>
          <w:sz w:val="22"/>
          <w:szCs w:val="22"/>
          <w:lang w:val="en-US"/>
        </w:rPr>
        <w:t xml:space="preserve">Kosciesza, Aiden James. “Culture, Labor, and the ‘Real’ in Reality TV.” </w:t>
      </w:r>
      <w:r w:rsidRPr="0065285C">
        <w:rPr>
          <w:sz w:val="22"/>
          <w:szCs w:val="22"/>
          <w:u w:val="single"/>
          <w:lang w:val="en-US"/>
        </w:rPr>
        <w:t>MSP 0821: The Future of Your TV</w:t>
      </w:r>
      <w:r w:rsidRPr="0065285C">
        <w:rPr>
          <w:sz w:val="22"/>
          <w:szCs w:val="22"/>
          <w:lang w:val="en-US"/>
        </w:rPr>
        <w:t>. Temple University, Philadelphia, PA, February 15, 2021.</w:t>
      </w:r>
    </w:p>
    <w:p w14:paraId="5A9A90C0" w14:textId="77777777" w:rsidR="007C36CC" w:rsidRPr="0065285C" w:rsidRDefault="007C36CC" w:rsidP="002D0D6B">
      <w:pPr>
        <w:pStyle w:val="Standard"/>
        <w:ind w:left="720"/>
        <w:rPr>
          <w:sz w:val="22"/>
          <w:szCs w:val="22"/>
          <w:lang w:val="en-US"/>
        </w:rPr>
      </w:pPr>
    </w:p>
    <w:p w14:paraId="2567532B" w14:textId="633DF2DA" w:rsidR="0011450F" w:rsidRPr="0065285C" w:rsidRDefault="0011450F" w:rsidP="002D0D6B">
      <w:pPr>
        <w:pStyle w:val="Standard"/>
        <w:ind w:left="720"/>
        <w:rPr>
          <w:sz w:val="22"/>
          <w:szCs w:val="22"/>
          <w:lang w:val="en-US"/>
        </w:rPr>
      </w:pPr>
      <w:r w:rsidRPr="0065285C">
        <w:rPr>
          <w:sz w:val="22"/>
          <w:szCs w:val="22"/>
          <w:lang w:val="en-US"/>
        </w:rPr>
        <w:t xml:space="preserve">Kosciesza, Aiden James. “Plastic Boy: Transgender Identity Unpacked.” </w:t>
      </w:r>
      <w:r w:rsidRPr="0065285C">
        <w:rPr>
          <w:sz w:val="22"/>
          <w:szCs w:val="22"/>
          <w:u w:val="single"/>
          <w:lang w:val="en-US"/>
        </w:rPr>
        <w:t>All In Diversity Summit</w:t>
      </w:r>
      <w:r w:rsidRPr="0065285C">
        <w:rPr>
          <w:sz w:val="22"/>
          <w:szCs w:val="22"/>
          <w:lang w:val="en-US"/>
        </w:rPr>
        <w:t>. Pennsylvania State University, The Eberly Campus, University Park, PA, March 23, 2019.</w:t>
      </w:r>
    </w:p>
    <w:p w14:paraId="07EE7037" w14:textId="77777777" w:rsidR="0011450F" w:rsidRPr="0065285C" w:rsidRDefault="0011450F" w:rsidP="002D0D6B">
      <w:pPr>
        <w:pStyle w:val="Standard"/>
        <w:ind w:left="720"/>
        <w:rPr>
          <w:sz w:val="22"/>
          <w:szCs w:val="22"/>
          <w:lang w:val="en-US"/>
        </w:rPr>
      </w:pPr>
    </w:p>
    <w:p w14:paraId="6153AE6B" w14:textId="7330BC0A" w:rsidR="0011450F" w:rsidRPr="0065285C" w:rsidRDefault="0011450F" w:rsidP="002D0D6B">
      <w:pPr>
        <w:pStyle w:val="Standard"/>
        <w:ind w:left="720"/>
        <w:rPr>
          <w:sz w:val="22"/>
          <w:szCs w:val="22"/>
          <w:lang w:val="en-US"/>
        </w:rPr>
      </w:pPr>
      <w:r w:rsidRPr="0065285C">
        <w:rPr>
          <w:sz w:val="22"/>
          <w:szCs w:val="22"/>
          <w:lang w:val="en-US"/>
        </w:rPr>
        <w:t>Kosciesza, Aiden James. “Plastic Boy: Transgender Identity Unpacked.” Pennsylvania State University, Hazleton, PA, April 24</w:t>
      </w:r>
      <w:r w:rsidR="003B70B6" w:rsidRPr="0065285C">
        <w:rPr>
          <w:sz w:val="22"/>
          <w:szCs w:val="22"/>
          <w:lang w:val="en-US"/>
        </w:rPr>
        <w:t>,</w:t>
      </w:r>
      <w:r w:rsidRPr="0065285C">
        <w:rPr>
          <w:sz w:val="22"/>
          <w:szCs w:val="22"/>
          <w:lang w:val="en-US"/>
        </w:rPr>
        <w:t xml:space="preserve"> 2018.</w:t>
      </w:r>
    </w:p>
    <w:p w14:paraId="30B03937" w14:textId="738FBE0E" w:rsidR="00F5184F" w:rsidRPr="0065285C" w:rsidRDefault="00F5184F" w:rsidP="002D0D6B">
      <w:pPr>
        <w:pStyle w:val="Standard"/>
        <w:ind w:left="720"/>
        <w:rPr>
          <w:sz w:val="22"/>
          <w:szCs w:val="22"/>
          <w:lang w:val="en-US"/>
        </w:rPr>
      </w:pPr>
    </w:p>
    <w:p w14:paraId="6C7B1F70" w14:textId="2FAAC924" w:rsidR="00F5184F" w:rsidRPr="0065285C" w:rsidRDefault="00F5184F" w:rsidP="002D0D6B">
      <w:pPr>
        <w:pStyle w:val="Standard"/>
        <w:ind w:left="720"/>
        <w:rPr>
          <w:b/>
          <w:bCs/>
          <w:sz w:val="22"/>
          <w:szCs w:val="22"/>
          <w:u w:val="single"/>
          <w:lang w:val="en-US"/>
        </w:rPr>
      </w:pPr>
      <w:r w:rsidRPr="0065285C">
        <w:rPr>
          <w:sz w:val="22"/>
          <w:szCs w:val="22"/>
          <w:lang w:val="en-US"/>
        </w:rPr>
        <w:t xml:space="preserve">Kosciesza, Aiden James. “Chushingura: The Treasury of the Loyal Retainers.” </w:t>
      </w:r>
      <w:r w:rsidR="008C72B4" w:rsidRPr="0065285C">
        <w:rPr>
          <w:sz w:val="22"/>
          <w:szCs w:val="22"/>
          <w:u w:val="single"/>
          <w:lang w:val="en-US"/>
        </w:rPr>
        <w:t>ENGL 246: World Literature: From 1500 to the Present</w:t>
      </w:r>
      <w:r w:rsidRPr="0065285C">
        <w:rPr>
          <w:sz w:val="22"/>
          <w:szCs w:val="22"/>
          <w:u w:val="single"/>
          <w:lang w:val="en-US"/>
        </w:rPr>
        <w:t>.</w:t>
      </w:r>
      <w:r w:rsidRPr="0065285C">
        <w:rPr>
          <w:sz w:val="22"/>
          <w:szCs w:val="22"/>
          <w:lang w:val="en-US"/>
        </w:rPr>
        <w:t xml:space="preserve"> Community College of Philadelphia, Philadelphia, PA, April 6</w:t>
      </w:r>
      <w:r w:rsidR="003B70B6" w:rsidRPr="0065285C">
        <w:rPr>
          <w:sz w:val="22"/>
          <w:szCs w:val="22"/>
          <w:lang w:val="en-US"/>
        </w:rPr>
        <w:t>,</w:t>
      </w:r>
      <w:r w:rsidRPr="0065285C">
        <w:rPr>
          <w:sz w:val="22"/>
          <w:szCs w:val="22"/>
          <w:lang w:val="en-US"/>
        </w:rPr>
        <w:t xml:space="preserve"> 2018.</w:t>
      </w:r>
    </w:p>
    <w:p w14:paraId="0E100D12" w14:textId="18D211C1" w:rsidR="00F5184F" w:rsidRPr="0065285C" w:rsidRDefault="00F5184F" w:rsidP="002D0D6B">
      <w:pPr>
        <w:pStyle w:val="Standard"/>
        <w:ind w:left="720"/>
        <w:rPr>
          <w:sz w:val="22"/>
          <w:szCs w:val="22"/>
          <w:lang w:val="en-US"/>
        </w:rPr>
      </w:pPr>
    </w:p>
    <w:p w14:paraId="4DFFE504" w14:textId="199D3316" w:rsidR="00F5184F" w:rsidRPr="0065285C" w:rsidRDefault="00F5184F" w:rsidP="002D0D6B">
      <w:pPr>
        <w:pStyle w:val="Standard"/>
        <w:ind w:left="720"/>
        <w:rPr>
          <w:sz w:val="22"/>
          <w:szCs w:val="22"/>
          <w:lang w:val="en-US"/>
        </w:rPr>
      </w:pPr>
      <w:r w:rsidRPr="0065285C">
        <w:rPr>
          <w:sz w:val="22"/>
          <w:szCs w:val="22"/>
          <w:lang w:val="en-US"/>
        </w:rPr>
        <w:t xml:space="preserve">Kosciesza, Aiden James. “Transgender Identities.” </w:t>
      </w:r>
      <w:r w:rsidRPr="0065285C">
        <w:rPr>
          <w:sz w:val="22"/>
          <w:szCs w:val="22"/>
          <w:u w:val="single"/>
          <w:lang w:val="en-US"/>
        </w:rPr>
        <w:t>GS 101: Introduction to Gender Studies.</w:t>
      </w:r>
      <w:r w:rsidRPr="0065285C">
        <w:rPr>
          <w:sz w:val="22"/>
          <w:szCs w:val="22"/>
          <w:lang w:val="en-US"/>
        </w:rPr>
        <w:t xml:space="preserve"> Community College of Philadelphia, Philadelphia, PA, November 17</w:t>
      </w:r>
      <w:r w:rsidR="003B70B6" w:rsidRPr="0065285C">
        <w:rPr>
          <w:sz w:val="22"/>
          <w:szCs w:val="22"/>
          <w:lang w:val="en-US"/>
        </w:rPr>
        <w:t>,</w:t>
      </w:r>
      <w:r w:rsidRPr="0065285C">
        <w:rPr>
          <w:sz w:val="22"/>
          <w:szCs w:val="22"/>
          <w:lang w:val="en-US"/>
        </w:rPr>
        <w:t xml:space="preserve"> 2016</w:t>
      </w:r>
      <w:r w:rsidR="003B70B6" w:rsidRPr="0065285C">
        <w:rPr>
          <w:sz w:val="22"/>
          <w:szCs w:val="22"/>
          <w:lang w:val="en-US"/>
        </w:rPr>
        <w:t>;</w:t>
      </w:r>
      <w:r w:rsidRPr="0065285C">
        <w:rPr>
          <w:sz w:val="22"/>
          <w:szCs w:val="22"/>
          <w:lang w:val="en-US"/>
        </w:rPr>
        <w:t xml:space="preserve"> March 29</w:t>
      </w:r>
      <w:r w:rsidR="003B70B6" w:rsidRPr="0065285C">
        <w:rPr>
          <w:sz w:val="22"/>
          <w:szCs w:val="22"/>
          <w:lang w:val="en-US"/>
        </w:rPr>
        <w:t>,</w:t>
      </w:r>
      <w:r w:rsidRPr="0065285C">
        <w:rPr>
          <w:sz w:val="22"/>
          <w:szCs w:val="22"/>
          <w:lang w:val="en-US"/>
        </w:rPr>
        <w:t xml:space="preserve"> 2017.</w:t>
      </w:r>
    </w:p>
    <w:p w14:paraId="625720CD" w14:textId="77777777" w:rsidR="0011450F" w:rsidRPr="0065285C" w:rsidRDefault="0011450F" w:rsidP="002D0D6B">
      <w:pPr>
        <w:pStyle w:val="Standard"/>
        <w:ind w:left="720"/>
        <w:rPr>
          <w:sz w:val="22"/>
          <w:szCs w:val="22"/>
          <w:lang w:val="en-US"/>
        </w:rPr>
      </w:pPr>
    </w:p>
    <w:p w14:paraId="439241D2" w14:textId="3EBD829C" w:rsidR="0011450F" w:rsidRPr="0065285C" w:rsidRDefault="0011450F" w:rsidP="002D0D6B">
      <w:pPr>
        <w:pStyle w:val="Standard"/>
        <w:ind w:left="720"/>
        <w:rPr>
          <w:sz w:val="22"/>
          <w:szCs w:val="22"/>
          <w:lang w:val="en-US"/>
        </w:rPr>
      </w:pPr>
      <w:r w:rsidRPr="0065285C">
        <w:rPr>
          <w:sz w:val="22"/>
          <w:szCs w:val="22"/>
          <w:lang w:val="en-US"/>
        </w:rPr>
        <w:t xml:space="preserve">Kosciesza, Aiden James. “What Makes a Safe Space?” </w:t>
      </w:r>
      <w:r w:rsidRPr="0065285C">
        <w:rPr>
          <w:sz w:val="22"/>
          <w:szCs w:val="22"/>
          <w:u w:val="single"/>
          <w:lang w:val="en-US"/>
        </w:rPr>
        <w:t>Philadelphia Trans-Health Conference.</w:t>
      </w:r>
      <w:r w:rsidRPr="0065285C">
        <w:rPr>
          <w:sz w:val="22"/>
          <w:szCs w:val="22"/>
          <w:lang w:val="en-US"/>
        </w:rPr>
        <w:t xml:space="preserve"> Philadelphia Convention Center, Philadelphia, PA, September 9</w:t>
      </w:r>
      <w:r w:rsidR="003B70B6" w:rsidRPr="0065285C">
        <w:rPr>
          <w:sz w:val="22"/>
          <w:szCs w:val="22"/>
          <w:lang w:val="en-US"/>
        </w:rPr>
        <w:t>,</w:t>
      </w:r>
      <w:r w:rsidRPr="0065285C">
        <w:rPr>
          <w:sz w:val="22"/>
          <w:szCs w:val="22"/>
          <w:lang w:val="en-US"/>
        </w:rPr>
        <w:t xml:space="preserve"> 2017.</w:t>
      </w:r>
    </w:p>
    <w:p w14:paraId="5CF3FDF6" w14:textId="77777777" w:rsidR="0011450F" w:rsidRPr="0065285C" w:rsidRDefault="0011450F" w:rsidP="002D0D6B">
      <w:pPr>
        <w:pStyle w:val="Standard"/>
        <w:ind w:left="720"/>
        <w:rPr>
          <w:sz w:val="22"/>
          <w:szCs w:val="22"/>
          <w:lang w:val="en-US"/>
        </w:rPr>
      </w:pPr>
    </w:p>
    <w:p w14:paraId="1762BD0E" w14:textId="074871EE" w:rsidR="0011450F" w:rsidRPr="0065285C" w:rsidRDefault="0011450F" w:rsidP="002D0D6B">
      <w:pPr>
        <w:pStyle w:val="Standard"/>
        <w:ind w:left="720"/>
        <w:rPr>
          <w:sz w:val="22"/>
          <w:szCs w:val="22"/>
          <w:lang w:val="en-US"/>
        </w:rPr>
      </w:pPr>
      <w:r w:rsidRPr="0065285C">
        <w:rPr>
          <w:sz w:val="22"/>
          <w:szCs w:val="22"/>
          <w:lang w:val="en-US"/>
        </w:rPr>
        <w:t>Kosciesza, Aiden James. Moderator. “Engaging Resistance: Getting Involved and Standing Up.” Roundtable. Community College of Philadelphia, Philadelphia, PA, January 24</w:t>
      </w:r>
      <w:r w:rsidR="003B70B6" w:rsidRPr="0065285C">
        <w:rPr>
          <w:sz w:val="22"/>
          <w:szCs w:val="22"/>
          <w:lang w:val="en-US"/>
        </w:rPr>
        <w:t>,</w:t>
      </w:r>
      <w:r w:rsidRPr="0065285C">
        <w:rPr>
          <w:sz w:val="22"/>
          <w:szCs w:val="22"/>
          <w:lang w:val="en-US"/>
        </w:rPr>
        <w:t xml:space="preserve"> 2017.</w:t>
      </w:r>
    </w:p>
    <w:p w14:paraId="41FB9123" w14:textId="77777777" w:rsidR="0011450F" w:rsidRPr="0065285C" w:rsidRDefault="0011450F" w:rsidP="002D0D6B">
      <w:pPr>
        <w:pStyle w:val="Standard"/>
        <w:ind w:left="720"/>
        <w:rPr>
          <w:sz w:val="22"/>
          <w:szCs w:val="22"/>
          <w:lang w:val="en-US"/>
        </w:rPr>
      </w:pPr>
    </w:p>
    <w:p w14:paraId="6AFBB764" w14:textId="01476BC4" w:rsidR="0011450F" w:rsidRPr="0065285C" w:rsidRDefault="0011450F" w:rsidP="002D0D6B">
      <w:pPr>
        <w:pStyle w:val="Standard"/>
        <w:ind w:left="720"/>
        <w:rPr>
          <w:sz w:val="22"/>
          <w:szCs w:val="22"/>
          <w:lang w:val="en-US"/>
        </w:rPr>
      </w:pPr>
      <w:r w:rsidRPr="0065285C">
        <w:rPr>
          <w:sz w:val="22"/>
          <w:szCs w:val="22"/>
          <w:lang w:val="en-US"/>
        </w:rPr>
        <w:t xml:space="preserve">Kosciesza, Aiden James. “Understanding Transgender Identities: The Ally’s Toolkit,” </w:t>
      </w:r>
      <w:r w:rsidRPr="0065285C">
        <w:rPr>
          <w:sz w:val="22"/>
          <w:szCs w:val="22"/>
          <w:u w:val="single"/>
          <w:lang w:val="en-US"/>
        </w:rPr>
        <w:t>North Shore Medical Center Med-Surg Nursing Conference.</w:t>
      </w:r>
      <w:r w:rsidRPr="0065285C">
        <w:rPr>
          <w:sz w:val="22"/>
          <w:szCs w:val="22"/>
          <w:lang w:val="en-US"/>
        </w:rPr>
        <w:t xml:space="preserve"> North Shore Medical Center, Salem, MA, May 19</w:t>
      </w:r>
      <w:r w:rsidR="003B70B6" w:rsidRPr="0065285C">
        <w:rPr>
          <w:sz w:val="22"/>
          <w:szCs w:val="22"/>
          <w:lang w:val="en-US"/>
        </w:rPr>
        <w:t>,</w:t>
      </w:r>
      <w:r w:rsidRPr="0065285C">
        <w:rPr>
          <w:sz w:val="22"/>
          <w:szCs w:val="22"/>
          <w:lang w:val="en-US"/>
        </w:rPr>
        <w:t xml:space="preserve"> 2016.</w:t>
      </w:r>
    </w:p>
    <w:p w14:paraId="55B762B3" w14:textId="77777777" w:rsidR="0011450F" w:rsidRPr="0065285C" w:rsidRDefault="0011450F" w:rsidP="002D0D6B">
      <w:pPr>
        <w:pStyle w:val="Standard"/>
        <w:ind w:left="720"/>
        <w:rPr>
          <w:sz w:val="22"/>
          <w:szCs w:val="22"/>
          <w:lang w:val="en-US"/>
        </w:rPr>
      </w:pPr>
    </w:p>
    <w:p w14:paraId="7752521A" w14:textId="2BFDE970" w:rsidR="0011450F" w:rsidRPr="0065285C" w:rsidRDefault="0011450F" w:rsidP="002D0D6B">
      <w:pPr>
        <w:pStyle w:val="Standard"/>
        <w:ind w:left="720"/>
        <w:rPr>
          <w:sz w:val="22"/>
          <w:szCs w:val="22"/>
          <w:lang w:val="en-US"/>
        </w:rPr>
      </w:pPr>
      <w:r w:rsidRPr="0065285C">
        <w:rPr>
          <w:sz w:val="22"/>
          <w:szCs w:val="22"/>
          <w:lang w:val="en-US"/>
        </w:rPr>
        <w:t>Kosciesza, Aiden James. “Plastic Boy: Transgender Identity Unpacked.” Radford University, Radford, VA, February 27</w:t>
      </w:r>
      <w:r w:rsidR="003B70B6" w:rsidRPr="0065285C">
        <w:rPr>
          <w:sz w:val="22"/>
          <w:szCs w:val="22"/>
          <w:lang w:val="en-US"/>
        </w:rPr>
        <w:t>,</w:t>
      </w:r>
      <w:r w:rsidRPr="0065285C">
        <w:rPr>
          <w:sz w:val="22"/>
          <w:szCs w:val="22"/>
          <w:lang w:val="en-US"/>
        </w:rPr>
        <w:t xml:space="preserve"> 2016.</w:t>
      </w:r>
    </w:p>
    <w:p w14:paraId="2C24B0EC" w14:textId="77777777" w:rsidR="0011450F" w:rsidRPr="0065285C" w:rsidRDefault="0011450F" w:rsidP="002D0D6B">
      <w:pPr>
        <w:pStyle w:val="Standard"/>
        <w:ind w:left="720"/>
        <w:rPr>
          <w:sz w:val="22"/>
          <w:szCs w:val="22"/>
          <w:lang w:val="en-US"/>
        </w:rPr>
      </w:pPr>
    </w:p>
    <w:p w14:paraId="16A422C8" w14:textId="46F1401C" w:rsidR="0011450F" w:rsidRPr="0065285C" w:rsidRDefault="0011450F" w:rsidP="002D0D6B">
      <w:pPr>
        <w:pStyle w:val="Standard"/>
        <w:ind w:left="720"/>
        <w:rPr>
          <w:sz w:val="22"/>
          <w:szCs w:val="22"/>
          <w:lang w:val="en-US"/>
        </w:rPr>
      </w:pPr>
      <w:r w:rsidRPr="0065285C">
        <w:rPr>
          <w:sz w:val="22"/>
          <w:szCs w:val="22"/>
          <w:lang w:val="en-US"/>
        </w:rPr>
        <w:t>Kosciesza, Aiden James. “Plastic Boy: Transgender Identity Unpacked.” Clarion University of Pennsylvania, Clarion, PA, February 23</w:t>
      </w:r>
      <w:r w:rsidR="003B70B6" w:rsidRPr="0065285C">
        <w:rPr>
          <w:sz w:val="22"/>
          <w:szCs w:val="22"/>
          <w:lang w:val="en-US"/>
        </w:rPr>
        <w:t>,</w:t>
      </w:r>
      <w:r w:rsidRPr="0065285C">
        <w:rPr>
          <w:sz w:val="22"/>
          <w:szCs w:val="22"/>
          <w:lang w:val="en-US"/>
        </w:rPr>
        <w:t xml:space="preserve"> 2016.</w:t>
      </w:r>
    </w:p>
    <w:p w14:paraId="31D70C5A" w14:textId="77777777" w:rsidR="0011450F" w:rsidRPr="0065285C" w:rsidRDefault="0011450F" w:rsidP="002D0D6B">
      <w:pPr>
        <w:pStyle w:val="Standard"/>
        <w:ind w:left="720"/>
        <w:rPr>
          <w:sz w:val="22"/>
          <w:szCs w:val="22"/>
          <w:lang w:val="en-US"/>
        </w:rPr>
      </w:pPr>
    </w:p>
    <w:p w14:paraId="2201AD4B" w14:textId="6D622E41" w:rsidR="0011450F" w:rsidRPr="0065285C" w:rsidRDefault="0011450F" w:rsidP="002D0D6B">
      <w:pPr>
        <w:pStyle w:val="Standard"/>
        <w:ind w:left="720"/>
        <w:rPr>
          <w:sz w:val="22"/>
          <w:szCs w:val="22"/>
          <w:lang w:val="en-US"/>
        </w:rPr>
      </w:pPr>
      <w:r w:rsidRPr="0065285C">
        <w:rPr>
          <w:sz w:val="22"/>
          <w:szCs w:val="22"/>
          <w:lang w:val="en-US"/>
        </w:rPr>
        <w:t xml:space="preserve">Kosciesza, Aiden James. “Understanding Transgender Identities: Best Practices for Faculty and Staff,” </w:t>
      </w:r>
      <w:r w:rsidRPr="0065285C">
        <w:rPr>
          <w:sz w:val="22"/>
          <w:szCs w:val="22"/>
          <w:u w:val="single"/>
          <w:lang w:val="en-US"/>
        </w:rPr>
        <w:t>Community College of Philadelphia Professional Development.</w:t>
      </w:r>
      <w:r w:rsidRPr="0065285C">
        <w:rPr>
          <w:sz w:val="22"/>
          <w:szCs w:val="22"/>
          <w:lang w:val="en-US"/>
        </w:rPr>
        <w:t xml:space="preserve"> Community College of Philadelphia, Philadelphia, PA, January 13</w:t>
      </w:r>
      <w:r w:rsidR="003B70B6" w:rsidRPr="0065285C">
        <w:rPr>
          <w:sz w:val="22"/>
          <w:szCs w:val="22"/>
          <w:lang w:val="en-US"/>
        </w:rPr>
        <w:t>,</w:t>
      </w:r>
      <w:r w:rsidRPr="0065285C">
        <w:rPr>
          <w:sz w:val="22"/>
          <w:szCs w:val="22"/>
          <w:lang w:val="en-US"/>
        </w:rPr>
        <w:t xml:space="preserve"> 2016</w:t>
      </w:r>
      <w:r w:rsidR="003B70B6" w:rsidRPr="0065285C">
        <w:rPr>
          <w:sz w:val="22"/>
          <w:szCs w:val="22"/>
          <w:lang w:val="en-US"/>
        </w:rPr>
        <w:t>;</w:t>
      </w:r>
      <w:r w:rsidRPr="0065285C">
        <w:rPr>
          <w:sz w:val="22"/>
          <w:szCs w:val="22"/>
          <w:lang w:val="en-US"/>
        </w:rPr>
        <w:t xml:space="preserve"> March 1</w:t>
      </w:r>
      <w:r w:rsidR="003B70B6" w:rsidRPr="0065285C">
        <w:rPr>
          <w:sz w:val="22"/>
          <w:szCs w:val="22"/>
          <w:lang w:val="en-US"/>
        </w:rPr>
        <w:t>,</w:t>
      </w:r>
      <w:r w:rsidRPr="0065285C">
        <w:rPr>
          <w:sz w:val="22"/>
          <w:szCs w:val="22"/>
          <w:lang w:val="en-US"/>
        </w:rPr>
        <w:t xml:space="preserve"> 2016</w:t>
      </w:r>
      <w:r w:rsidR="003B70B6" w:rsidRPr="0065285C">
        <w:rPr>
          <w:sz w:val="22"/>
          <w:szCs w:val="22"/>
          <w:lang w:val="en-US"/>
        </w:rPr>
        <w:t>;</w:t>
      </w:r>
      <w:r w:rsidRPr="0065285C">
        <w:rPr>
          <w:sz w:val="22"/>
          <w:szCs w:val="22"/>
          <w:lang w:val="en-US"/>
        </w:rPr>
        <w:t xml:space="preserve"> March 17</w:t>
      </w:r>
      <w:r w:rsidR="003B70B6" w:rsidRPr="0065285C">
        <w:rPr>
          <w:sz w:val="22"/>
          <w:szCs w:val="22"/>
          <w:lang w:val="en-US"/>
        </w:rPr>
        <w:t>,</w:t>
      </w:r>
      <w:r w:rsidRPr="0065285C">
        <w:rPr>
          <w:sz w:val="22"/>
          <w:szCs w:val="22"/>
          <w:lang w:val="en-US"/>
        </w:rPr>
        <w:t xml:space="preserve"> 2016.</w:t>
      </w:r>
    </w:p>
    <w:p w14:paraId="3561CC7F" w14:textId="77777777" w:rsidR="0011450F" w:rsidRPr="0065285C" w:rsidRDefault="0011450F" w:rsidP="002D0D6B">
      <w:pPr>
        <w:pStyle w:val="Standard"/>
        <w:ind w:left="720"/>
        <w:rPr>
          <w:sz w:val="22"/>
          <w:szCs w:val="22"/>
          <w:lang w:val="en-US"/>
        </w:rPr>
      </w:pPr>
    </w:p>
    <w:p w14:paraId="03EEEB19" w14:textId="77777777" w:rsidR="0011450F" w:rsidRPr="0065285C" w:rsidRDefault="0011450F" w:rsidP="002D0D6B">
      <w:pPr>
        <w:pStyle w:val="Standard"/>
        <w:ind w:left="720"/>
        <w:rPr>
          <w:sz w:val="22"/>
          <w:szCs w:val="22"/>
          <w:lang w:val="en-US"/>
        </w:rPr>
      </w:pPr>
      <w:r w:rsidRPr="0065285C">
        <w:rPr>
          <w:sz w:val="22"/>
          <w:szCs w:val="22"/>
          <w:lang w:val="en-US"/>
        </w:rPr>
        <w:lastRenderedPageBreak/>
        <w:t>Kosciesza, Aiden James. “Plastic Boy: Transgender Identity Unpacked” and Transgender Day of Remembrance vigil. Lawrence University, Appleton, WI, November 20 2015.</w:t>
      </w:r>
    </w:p>
    <w:p w14:paraId="7FBDD214" w14:textId="77777777" w:rsidR="0011450F" w:rsidRPr="0065285C" w:rsidRDefault="0011450F" w:rsidP="002D0D6B">
      <w:pPr>
        <w:pStyle w:val="Standard"/>
        <w:ind w:left="720"/>
        <w:rPr>
          <w:sz w:val="22"/>
          <w:szCs w:val="22"/>
          <w:lang w:val="en-US"/>
        </w:rPr>
      </w:pPr>
    </w:p>
    <w:p w14:paraId="6E328E75" w14:textId="6BB5D56B" w:rsidR="0011450F" w:rsidRPr="0065285C" w:rsidRDefault="0011450F" w:rsidP="002D0D6B">
      <w:pPr>
        <w:pStyle w:val="Standard"/>
        <w:ind w:left="720"/>
        <w:rPr>
          <w:sz w:val="22"/>
          <w:szCs w:val="22"/>
          <w:lang w:val="en-US"/>
        </w:rPr>
      </w:pPr>
      <w:r w:rsidRPr="0065285C">
        <w:rPr>
          <w:sz w:val="22"/>
          <w:szCs w:val="22"/>
          <w:lang w:val="en-US"/>
        </w:rPr>
        <w:t xml:space="preserve">Kosciesza, Aiden James. “Gender Through Masquerade: Finding My Truth,” </w:t>
      </w:r>
      <w:r w:rsidRPr="0065285C">
        <w:rPr>
          <w:sz w:val="22"/>
          <w:szCs w:val="22"/>
          <w:u w:val="single"/>
          <w:lang w:val="en-US"/>
        </w:rPr>
        <w:t>LVC Student Leadership Summit – Gender as a Masquerade: What Lies Beneath the Costume.</w:t>
      </w:r>
      <w:r w:rsidRPr="0065285C">
        <w:rPr>
          <w:sz w:val="22"/>
          <w:szCs w:val="22"/>
          <w:lang w:val="en-US"/>
        </w:rPr>
        <w:t xml:space="preserve"> Keynote Address. Lebanon Valley College, Annville, PA, October 31</w:t>
      </w:r>
      <w:r w:rsidR="003B70B6" w:rsidRPr="0065285C">
        <w:rPr>
          <w:sz w:val="22"/>
          <w:szCs w:val="22"/>
          <w:lang w:val="en-US"/>
        </w:rPr>
        <w:t>,</w:t>
      </w:r>
      <w:r w:rsidRPr="0065285C">
        <w:rPr>
          <w:sz w:val="22"/>
          <w:szCs w:val="22"/>
          <w:lang w:val="en-US"/>
        </w:rPr>
        <w:t xml:space="preserve"> 2015.</w:t>
      </w:r>
    </w:p>
    <w:p w14:paraId="39C9492E" w14:textId="77777777" w:rsidR="003F048E" w:rsidRPr="0065285C" w:rsidRDefault="003F048E" w:rsidP="002D0D6B">
      <w:pPr>
        <w:pStyle w:val="Standard"/>
        <w:ind w:left="720"/>
        <w:rPr>
          <w:sz w:val="22"/>
          <w:szCs w:val="22"/>
          <w:lang w:val="en-US"/>
        </w:rPr>
      </w:pPr>
    </w:p>
    <w:p w14:paraId="24901CAF" w14:textId="7EAEF6F4" w:rsidR="0011450F" w:rsidRPr="0065285C" w:rsidRDefault="0011450F" w:rsidP="002D0D6B">
      <w:pPr>
        <w:pStyle w:val="Standard"/>
        <w:ind w:left="720"/>
        <w:rPr>
          <w:sz w:val="22"/>
          <w:szCs w:val="22"/>
          <w:lang w:val="en-US"/>
        </w:rPr>
      </w:pPr>
      <w:r w:rsidRPr="0065285C">
        <w:rPr>
          <w:sz w:val="22"/>
          <w:szCs w:val="22"/>
          <w:lang w:val="en-US"/>
        </w:rPr>
        <w:t xml:space="preserve">Kosciesza, Aiden James. “Unbearable Privilege: Navigating the Patriarchy as a Trans Man,” </w:t>
      </w:r>
      <w:r w:rsidRPr="0065285C">
        <w:rPr>
          <w:sz w:val="22"/>
          <w:szCs w:val="22"/>
          <w:u w:val="single"/>
          <w:lang w:val="en-US"/>
        </w:rPr>
        <w:t>Philadelphia Trans-Health Conference</w:t>
      </w:r>
      <w:r w:rsidRPr="0065285C">
        <w:rPr>
          <w:sz w:val="22"/>
          <w:szCs w:val="22"/>
          <w:lang w:val="en-US"/>
        </w:rPr>
        <w:t>. Philadelphia Convention Center, Philadelphia, PA, June 6</w:t>
      </w:r>
      <w:r w:rsidR="003B70B6" w:rsidRPr="0065285C">
        <w:rPr>
          <w:sz w:val="22"/>
          <w:szCs w:val="22"/>
          <w:lang w:val="en-US"/>
        </w:rPr>
        <w:t>,</w:t>
      </w:r>
      <w:r w:rsidRPr="0065285C">
        <w:rPr>
          <w:sz w:val="22"/>
          <w:szCs w:val="22"/>
          <w:lang w:val="en-US"/>
        </w:rPr>
        <w:t xml:space="preserve"> 2015.</w:t>
      </w:r>
    </w:p>
    <w:p w14:paraId="47A93AEB" w14:textId="77777777" w:rsidR="0011450F" w:rsidRPr="0065285C" w:rsidRDefault="0011450F" w:rsidP="002D0D6B">
      <w:pPr>
        <w:pStyle w:val="Standard"/>
        <w:ind w:left="720"/>
        <w:rPr>
          <w:sz w:val="22"/>
          <w:szCs w:val="22"/>
          <w:lang w:val="en-US"/>
        </w:rPr>
      </w:pPr>
    </w:p>
    <w:p w14:paraId="42461EF0" w14:textId="1944E87A" w:rsidR="0011450F" w:rsidRPr="0065285C" w:rsidRDefault="0011450F" w:rsidP="002D0D6B">
      <w:pPr>
        <w:pStyle w:val="Standard"/>
        <w:ind w:left="720"/>
        <w:rPr>
          <w:sz w:val="22"/>
          <w:szCs w:val="22"/>
          <w:lang w:val="en-US"/>
        </w:rPr>
      </w:pPr>
      <w:r w:rsidRPr="0065285C">
        <w:rPr>
          <w:sz w:val="22"/>
          <w:szCs w:val="22"/>
          <w:lang w:val="en-US"/>
        </w:rPr>
        <w:t xml:space="preserve">Kosciesza, Aiden James, and Junior Brainard. “Teaching While Trans,” </w:t>
      </w:r>
      <w:r w:rsidRPr="0065285C">
        <w:rPr>
          <w:sz w:val="22"/>
          <w:szCs w:val="22"/>
          <w:u w:val="single"/>
          <w:lang w:val="en-US"/>
        </w:rPr>
        <w:t>Philadelphia Trans-Health Conference</w:t>
      </w:r>
      <w:r w:rsidRPr="0065285C">
        <w:rPr>
          <w:sz w:val="22"/>
          <w:szCs w:val="22"/>
          <w:lang w:val="en-US"/>
        </w:rPr>
        <w:t>. Philadelphia Convention Center, Philadelphia, PA, June 5</w:t>
      </w:r>
      <w:r w:rsidR="003B70B6" w:rsidRPr="0065285C">
        <w:rPr>
          <w:sz w:val="22"/>
          <w:szCs w:val="22"/>
          <w:lang w:val="en-US"/>
        </w:rPr>
        <w:t>,</w:t>
      </w:r>
      <w:r w:rsidRPr="0065285C">
        <w:rPr>
          <w:sz w:val="22"/>
          <w:szCs w:val="22"/>
          <w:lang w:val="en-US"/>
        </w:rPr>
        <w:t xml:space="preserve"> 2015.</w:t>
      </w:r>
    </w:p>
    <w:p w14:paraId="3E924019" w14:textId="77777777" w:rsidR="0011450F" w:rsidRPr="0065285C" w:rsidRDefault="0011450F" w:rsidP="002D0D6B">
      <w:pPr>
        <w:pStyle w:val="Standard"/>
        <w:ind w:left="720"/>
        <w:rPr>
          <w:sz w:val="22"/>
          <w:szCs w:val="22"/>
          <w:lang w:val="en-US"/>
        </w:rPr>
      </w:pPr>
    </w:p>
    <w:p w14:paraId="0BB1D3D4" w14:textId="0397514A" w:rsidR="0011450F" w:rsidRPr="0065285C" w:rsidRDefault="0011450F" w:rsidP="002D0D6B">
      <w:pPr>
        <w:pStyle w:val="Standard"/>
        <w:ind w:left="720"/>
        <w:rPr>
          <w:sz w:val="22"/>
          <w:szCs w:val="22"/>
          <w:lang w:val="en-US"/>
        </w:rPr>
      </w:pPr>
      <w:r w:rsidRPr="0065285C">
        <w:rPr>
          <w:sz w:val="22"/>
          <w:szCs w:val="22"/>
          <w:lang w:val="en-US"/>
        </w:rPr>
        <w:t xml:space="preserve">Kosciesza, Aiden James. “What Makes Us Men? Owning and Dismantling Stereotypes of Masculinity,” </w:t>
      </w:r>
      <w:r w:rsidRPr="0065285C">
        <w:rPr>
          <w:sz w:val="22"/>
          <w:szCs w:val="22"/>
          <w:u w:val="single"/>
          <w:lang w:val="en-US"/>
        </w:rPr>
        <w:t>Keystone Conference</w:t>
      </w:r>
      <w:r w:rsidRPr="0065285C">
        <w:rPr>
          <w:sz w:val="22"/>
          <w:szCs w:val="22"/>
          <w:lang w:val="en-US"/>
        </w:rPr>
        <w:t>. Harrisburg, PA, March 21</w:t>
      </w:r>
      <w:r w:rsidR="003B70B6" w:rsidRPr="0065285C">
        <w:rPr>
          <w:sz w:val="22"/>
          <w:szCs w:val="22"/>
          <w:lang w:val="en-US"/>
        </w:rPr>
        <w:t>,</w:t>
      </w:r>
      <w:r w:rsidRPr="0065285C">
        <w:rPr>
          <w:sz w:val="22"/>
          <w:szCs w:val="22"/>
          <w:lang w:val="en-US"/>
        </w:rPr>
        <w:t xml:space="preserve"> 2015.</w:t>
      </w:r>
    </w:p>
    <w:p w14:paraId="40183033" w14:textId="77777777" w:rsidR="0011450F" w:rsidRPr="0065285C" w:rsidRDefault="0011450F" w:rsidP="002D0D6B">
      <w:pPr>
        <w:pStyle w:val="Standard"/>
        <w:ind w:left="720"/>
        <w:rPr>
          <w:sz w:val="22"/>
          <w:szCs w:val="22"/>
          <w:lang w:val="en-US"/>
        </w:rPr>
      </w:pPr>
    </w:p>
    <w:p w14:paraId="7AFDF99A" w14:textId="5F162380" w:rsidR="0011450F" w:rsidRPr="0065285C" w:rsidRDefault="0011450F" w:rsidP="002D0D6B">
      <w:pPr>
        <w:pStyle w:val="Standard"/>
        <w:ind w:left="720"/>
        <w:rPr>
          <w:sz w:val="22"/>
          <w:szCs w:val="22"/>
          <w:lang w:val="en-US"/>
        </w:rPr>
      </w:pPr>
      <w:r w:rsidRPr="0065285C">
        <w:rPr>
          <w:sz w:val="22"/>
          <w:szCs w:val="22"/>
          <w:lang w:val="en-US"/>
        </w:rPr>
        <w:t>Kosciesza, Aiden James. “Understanding Transgender Identities: The Ally’s Toolkit.” Chester County Hospital, West Chester, PA, January 9 &amp; 30</w:t>
      </w:r>
      <w:r w:rsidR="003B70B6" w:rsidRPr="0065285C">
        <w:rPr>
          <w:sz w:val="22"/>
          <w:szCs w:val="22"/>
          <w:lang w:val="en-US"/>
        </w:rPr>
        <w:t>,</w:t>
      </w:r>
      <w:r w:rsidRPr="0065285C">
        <w:rPr>
          <w:sz w:val="22"/>
          <w:szCs w:val="22"/>
          <w:lang w:val="en-US"/>
        </w:rPr>
        <w:t xml:space="preserve"> 2015.</w:t>
      </w:r>
    </w:p>
    <w:p w14:paraId="7C5D8A6B" w14:textId="77777777" w:rsidR="0011450F" w:rsidRPr="0065285C" w:rsidRDefault="0011450F" w:rsidP="002D0D6B">
      <w:pPr>
        <w:pStyle w:val="Standard"/>
        <w:ind w:left="720"/>
        <w:rPr>
          <w:sz w:val="22"/>
          <w:szCs w:val="22"/>
          <w:lang w:val="en-US"/>
        </w:rPr>
      </w:pPr>
    </w:p>
    <w:p w14:paraId="4C4CDD66" w14:textId="61D31907" w:rsidR="00402F0A" w:rsidRPr="0065285C" w:rsidRDefault="0011450F" w:rsidP="002D0D6B">
      <w:pPr>
        <w:pStyle w:val="Standard"/>
        <w:ind w:left="720"/>
        <w:rPr>
          <w:sz w:val="22"/>
          <w:szCs w:val="22"/>
          <w:lang w:val="en-US"/>
        </w:rPr>
      </w:pPr>
      <w:r w:rsidRPr="0065285C">
        <w:rPr>
          <w:sz w:val="22"/>
          <w:szCs w:val="22"/>
          <w:lang w:val="en-US"/>
        </w:rPr>
        <w:t xml:space="preserve">Kosciesza, Aiden James. “Plastic Boy: Transgender Identity Unpacked,” </w:t>
      </w:r>
      <w:r w:rsidRPr="0065285C">
        <w:rPr>
          <w:sz w:val="22"/>
          <w:szCs w:val="22"/>
          <w:u w:val="single"/>
          <w:lang w:val="en-US"/>
        </w:rPr>
        <w:t>LVC Colloquium on Gender</w:t>
      </w:r>
      <w:r w:rsidRPr="0065285C">
        <w:rPr>
          <w:sz w:val="22"/>
          <w:szCs w:val="22"/>
          <w:lang w:val="en-US"/>
        </w:rPr>
        <w:t>. Lebanon Valley College, Annville, PA, November 14</w:t>
      </w:r>
      <w:r w:rsidR="003B70B6" w:rsidRPr="0065285C">
        <w:rPr>
          <w:sz w:val="22"/>
          <w:szCs w:val="22"/>
          <w:lang w:val="en-US"/>
        </w:rPr>
        <w:t>,</w:t>
      </w:r>
      <w:r w:rsidRPr="0065285C">
        <w:rPr>
          <w:sz w:val="22"/>
          <w:szCs w:val="22"/>
          <w:lang w:val="en-US"/>
        </w:rPr>
        <w:t xml:space="preserve"> 2014.</w:t>
      </w:r>
    </w:p>
    <w:p w14:paraId="2B18ABD3" w14:textId="77777777" w:rsidR="00402F0A" w:rsidRPr="0065285C" w:rsidRDefault="00402F0A" w:rsidP="002D0D6B">
      <w:pPr>
        <w:pStyle w:val="Standard"/>
        <w:ind w:left="720"/>
        <w:rPr>
          <w:sz w:val="22"/>
          <w:szCs w:val="22"/>
          <w:lang w:val="en-US"/>
        </w:rPr>
      </w:pPr>
    </w:p>
    <w:p w14:paraId="609C5689" w14:textId="3BD66620" w:rsidR="0011450F" w:rsidRPr="0065285C" w:rsidRDefault="0011450F" w:rsidP="002D0D6B">
      <w:pPr>
        <w:pStyle w:val="Standard"/>
        <w:ind w:left="720"/>
        <w:rPr>
          <w:i/>
          <w:sz w:val="22"/>
          <w:szCs w:val="22"/>
          <w:lang w:val="en-US"/>
        </w:rPr>
      </w:pPr>
      <w:r w:rsidRPr="0065285C">
        <w:rPr>
          <w:sz w:val="22"/>
          <w:szCs w:val="22"/>
          <w:lang w:val="en-US"/>
        </w:rPr>
        <w:t xml:space="preserve">Kosciesza, Aiden James. “Understanding Transgender Identities: The Ally’s Toolkit,” </w:t>
      </w:r>
      <w:r w:rsidRPr="0065285C">
        <w:rPr>
          <w:sz w:val="22"/>
          <w:szCs w:val="22"/>
          <w:u w:val="single"/>
          <w:lang w:val="en-US"/>
        </w:rPr>
        <w:t>HUP Cultural Competence Committee Luncheon Series</w:t>
      </w:r>
      <w:r w:rsidRPr="0065285C">
        <w:rPr>
          <w:sz w:val="22"/>
          <w:szCs w:val="22"/>
          <w:lang w:val="en-US"/>
        </w:rPr>
        <w:t>. Hospital of the University of Pennsylvania, Philadelphia, PA, September 4</w:t>
      </w:r>
      <w:r w:rsidR="003B70B6" w:rsidRPr="0065285C">
        <w:rPr>
          <w:sz w:val="22"/>
          <w:szCs w:val="22"/>
          <w:lang w:val="en-US"/>
        </w:rPr>
        <w:t>,</w:t>
      </w:r>
      <w:r w:rsidRPr="0065285C">
        <w:rPr>
          <w:sz w:val="22"/>
          <w:szCs w:val="22"/>
          <w:lang w:val="en-US"/>
        </w:rPr>
        <w:t xml:space="preserve"> 2014.</w:t>
      </w:r>
    </w:p>
    <w:p w14:paraId="68B0BAE1" w14:textId="77777777" w:rsidR="0011450F" w:rsidRPr="0065285C" w:rsidRDefault="0011450F" w:rsidP="002D0D6B">
      <w:pPr>
        <w:pStyle w:val="Standard"/>
        <w:ind w:left="720"/>
        <w:rPr>
          <w:sz w:val="22"/>
          <w:szCs w:val="22"/>
          <w:lang w:val="en-US"/>
        </w:rPr>
      </w:pPr>
    </w:p>
    <w:p w14:paraId="5EFE4644" w14:textId="13B12AAB" w:rsidR="0011450F" w:rsidRPr="0065285C" w:rsidRDefault="0011450F" w:rsidP="002D0D6B">
      <w:pPr>
        <w:pStyle w:val="Standard"/>
        <w:ind w:left="720"/>
        <w:rPr>
          <w:sz w:val="22"/>
          <w:szCs w:val="22"/>
          <w:lang w:val="en-US"/>
        </w:rPr>
      </w:pPr>
      <w:r w:rsidRPr="0065285C">
        <w:rPr>
          <w:sz w:val="22"/>
          <w:szCs w:val="22"/>
          <w:lang w:val="en-US"/>
        </w:rPr>
        <w:t xml:space="preserve">Kosciesza, Aiden James. “What Makes Us Men? Owning and Dismantling Stereotypes of Masculinity,” </w:t>
      </w:r>
      <w:r w:rsidRPr="0065285C">
        <w:rPr>
          <w:sz w:val="22"/>
          <w:szCs w:val="22"/>
          <w:u w:val="single"/>
          <w:lang w:val="en-US"/>
        </w:rPr>
        <w:t>Philadelphia Trans-Health Conference</w:t>
      </w:r>
      <w:r w:rsidRPr="0065285C">
        <w:rPr>
          <w:sz w:val="22"/>
          <w:szCs w:val="22"/>
          <w:lang w:val="en-US"/>
        </w:rPr>
        <w:t>. Philadelphia Convention Center, Philadelphia, PA, June 14</w:t>
      </w:r>
      <w:r w:rsidR="003B70B6" w:rsidRPr="0065285C">
        <w:rPr>
          <w:sz w:val="22"/>
          <w:szCs w:val="22"/>
          <w:lang w:val="en-US"/>
        </w:rPr>
        <w:t>,</w:t>
      </w:r>
      <w:r w:rsidRPr="0065285C">
        <w:rPr>
          <w:sz w:val="22"/>
          <w:szCs w:val="22"/>
          <w:lang w:val="en-US"/>
        </w:rPr>
        <w:t xml:space="preserve"> 2014.</w:t>
      </w:r>
    </w:p>
    <w:p w14:paraId="4387A8ED" w14:textId="77777777" w:rsidR="005F5A4D" w:rsidRPr="0065285C" w:rsidRDefault="005F5A4D" w:rsidP="002D0D6B">
      <w:pPr>
        <w:pStyle w:val="Standard"/>
        <w:ind w:left="720"/>
        <w:rPr>
          <w:sz w:val="22"/>
          <w:szCs w:val="22"/>
          <w:lang w:val="en-US"/>
        </w:rPr>
      </w:pPr>
    </w:p>
    <w:p w14:paraId="6C684374" w14:textId="389E1B55" w:rsidR="0011450F" w:rsidRPr="0065285C" w:rsidRDefault="0011450F" w:rsidP="002D0D6B">
      <w:pPr>
        <w:pStyle w:val="Standard"/>
        <w:ind w:left="720"/>
        <w:rPr>
          <w:sz w:val="22"/>
          <w:szCs w:val="22"/>
          <w:lang w:val="en-US"/>
        </w:rPr>
      </w:pPr>
      <w:r w:rsidRPr="0065285C">
        <w:rPr>
          <w:sz w:val="22"/>
          <w:szCs w:val="22"/>
          <w:lang w:val="en-US"/>
        </w:rPr>
        <w:t>Kosciesza, Aiden James. “Plastic Boy: Transgender Identity Unpacked.” Villanova University, Villanova, PA, October 23</w:t>
      </w:r>
      <w:r w:rsidR="003B70B6" w:rsidRPr="0065285C">
        <w:rPr>
          <w:sz w:val="22"/>
          <w:szCs w:val="22"/>
          <w:lang w:val="en-US"/>
        </w:rPr>
        <w:t>,</w:t>
      </w:r>
      <w:r w:rsidRPr="0065285C">
        <w:rPr>
          <w:sz w:val="22"/>
          <w:szCs w:val="22"/>
          <w:lang w:val="en-US"/>
        </w:rPr>
        <w:t xml:space="preserve"> 2013</w:t>
      </w:r>
      <w:r w:rsidR="003B70B6" w:rsidRPr="0065285C">
        <w:rPr>
          <w:sz w:val="22"/>
          <w:szCs w:val="22"/>
          <w:lang w:val="en-US"/>
        </w:rPr>
        <w:t>;</w:t>
      </w:r>
      <w:r w:rsidRPr="0065285C">
        <w:rPr>
          <w:sz w:val="22"/>
          <w:szCs w:val="22"/>
          <w:lang w:val="en-US"/>
        </w:rPr>
        <w:t xml:space="preserve"> April 7</w:t>
      </w:r>
      <w:r w:rsidR="003B70B6" w:rsidRPr="0065285C">
        <w:rPr>
          <w:sz w:val="22"/>
          <w:szCs w:val="22"/>
          <w:lang w:val="en-US"/>
        </w:rPr>
        <w:t>,</w:t>
      </w:r>
      <w:r w:rsidRPr="0065285C">
        <w:rPr>
          <w:sz w:val="22"/>
          <w:szCs w:val="22"/>
          <w:lang w:val="en-US"/>
        </w:rPr>
        <w:t xml:space="preserve"> 2014.</w:t>
      </w:r>
    </w:p>
    <w:p w14:paraId="76F09B5E" w14:textId="77777777" w:rsidR="0011450F" w:rsidRPr="0065285C" w:rsidRDefault="0011450F" w:rsidP="002D0D6B">
      <w:pPr>
        <w:pStyle w:val="Standard"/>
        <w:ind w:left="720"/>
        <w:rPr>
          <w:sz w:val="22"/>
          <w:szCs w:val="22"/>
          <w:lang w:val="en-US"/>
        </w:rPr>
      </w:pPr>
    </w:p>
    <w:p w14:paraId="07856A73" w14:textId="248B54DC" w:rsidR="0011450F" w:rsidRPr="0065285C" w:rsidRDefault="0011450F" w:rsidP="002D0D6B">
      <w:pPr>
        <w:pStyle w:val="Standard"/>
        <w:ind w:left="720"/>
        <w:rPr>
          <w:sz w:val="22"/>
          <w:szCs w:val="22"/>
          <w:lang w:val="en-US"/>
        </w:rPr>
      </w:pPr>
      <w:r w:rsidRPr="0065285C">
        <w:rPr>
          <w:sz w:val="22"/>
          <w:szCs w:val="22"/>
          <w:lang w:val="en-US"/>
        </w:rPr>
        <w:t>Kosciesza, Aiden James. “Understanding Transgender Identity: An Introduction for Social Workers.” St. Christopher’s Hospital for Children, Philadelphia, PA, January 14</w:t>
      </w:r>
      <w:r w:rsidR="003B70B6" w:rsidRPr="0065285C">
        <w:rPr>
          <w:sz w:val="22"/>
          <w:szCs w:val="22"/>
          <w:lang w:val="en-US"/>
        </w:rPr>
        <w:t>,</w:t>
      </w:r>
      <w:r w:rsidRPr="0065285C">
        <w:rPr>
          <w:sz w:val="22"/>
          <w:szCs w:val="22"/>
          <w:lang w:val="en-US"/>
        </w:rPr>
        <w:t xml:space="preserve"> 2014.</w:t>
      </w:r>
    </w:p>
    <w:p w14:paraId="245176A6" w14:textId="77777777" w:rsidR="0011450F" w:rsidRPr="0065285C" w:rsidRDefault="0011450F" w:rsidP="002D0D6B">
      <w:pPr>
        <w:pStyle w:val="Standard"/>
        <w:ind w:left="720"/>
        <w:rPr>
          <w:sz w:val="22"/>
          <w:szCs w:val="22"/>
          <w:lang w:val="en-US"/>
        </w:rPr>
      </w:pPr>
    </w:p>
    <w:p w14:paraId="644192F9" w14:textId="1043529E" w:rsidR="0011450F" w:rsidRPr="0065285C" w:rsidRDefault="0011450F" w:rsidP="002D0D6B">
      <w:pPr>
        <w:pStyle w:val="Standard"/>
        <w:ind w:left="720"/>
        <w:rPr>
          <w:sz w:val="22"/>
          <w:szCs w:val="22"/>
          <w:lang w:val="en-US"/>
        </w:rPr>
      </w:pPr>
      <w:r w:rsidRPr="0065285C">
        <w:rPr>
          <w:sz w:val="22"/>
          <w:szCs w:val="22"/>
          <w:lang w:val="en-US"/>
        </w:rPr>
        <w:t>Kosciesza, Aiden James. “Understanding Trans Identity: A Workshop for Medical Professionals.” Good Shepherd Penn Partners, Philadelphia, PA, July 5</w:t>
      </w:r>
      <w:r w:rsidR="003B70B6" w:rsidRPr="0065285C">
        <w:rPr>
          <w:sz w:val="22"/>
          <w:szCs w:val="22"/>
          <w:lang w:val="en-US"/>
        </w:rPr>
        <w:t>,</w:t>
      </w:r>
      <w:r w:rsidRPr="0065285C">
        <w:rPr>
          <w:sz w:val="22"/>
          <w:szCs w:val="22"/>
          <w:lang w:val="en-US"/>
        </w:rPr>
        <w:t xml:space="preserve"> 2013.</w:t>
      </w:r>
    </w:p>
    <w:p w14:paraId="42B03E09" w14:textId="77777777" w:rsidR="0011450F" w:rsidRPr="0065285C" w:rsidRDefault="0011450F" w:rsidP="002D0D6B">
      <w:pPr>
        <w:pStyle w:val="Standard"/>
        <w:ind w:left="720"/>
        <w:rPr>
          <w:sz w:val="22"/>
          <w:szCs w:val="22"/>
          <w:lang w:val="en-US"/>
        </w:rPr>
      </w:pPr>
    </w:p>
    <w:p w14:paraId="7E48C877" w14:textId="01C530F3" w:rsidR="0011450F" w:rsidRPr="0065285C" w:rsidRDefault="0011450F" w:rsidP="002D0D6B">
      <w:pPr>
        <w:pStyle w:val="Standard"/>
        <w:ind w:left="720"/>
        <w:rPr>
          <w:sz w:val="22"/>
          <w:szCs w:val="22"/>
          <w:lang w:val="en-US"/>
        </w:rPr>
      </w:pPr>
      <w:r w:rsidRPr="0065285C">
        <w:rPr>
          <w:sz w:val="22"/>
          <w:szCs w:val="22"/>
          <w:lang w:val="en-US"/>
        </w:rPr>
        <w:t>Kosciesza, Aiden James. “Transgender Identity: A Personal Story of Transition.” Villanova University, Villanova, PA, December 3</w:t>
      </w:r>
      <w:r w:rsidR="003B70B6" w:rsidRPr="0065285C">
        <w:rPr>
          <w:sz w:val="22"/>
          <w:szCs w:val="22"/>
          <w:lang w:val="en-US"/>
        </w:rPr>
        <w:t>,</w:t>
      </w:r>
      <w:r w:rsidRPr="0065285C">
        <w:rPr>
          <w:sz w:val="22"/>
          <w:szCs w:val="22"/>
          <w:lang w:val="en-US"/>
        </w:rPr>
        <w:t xml:space="preserve"> 2012.</w:t>
      </w:r>
    </w:p>
    <w:p w14:paraId="493F7E55" w14:textId="77777777" w:rsidR="0011450F" w:rsidRPr="0065285C" w:rsidRDefault="0011450F" w:rsidP="002D0D6B">
      <w:pPr>
        <w:pStyle w:val="Standard"/>
        <w:jc w:val="both"/>
        <w:rPr>
          <w:sz w:val="22"/>
          <w:szCs w:val="22"/>
          <w:lang w:val="en-US"/>
        </w:rPr>
      </w:pPr>
    </w:p>
    <w:p w14:paraId="23DE5B85" w14:textId="07248127" w:rsidR="0011450F" w:rsidRPr="0065285C" w:rsidRDefault="0011450F" w:rsidP="002D0D6B">
      <w:pPr>
        <w:pStyle w:val="Standard"/>
        <w:ind w:left="720"/>
        <w:rPr>
          <w:sz w:val="22"/>
          <w:szCs w:val="22"/>
          <w:lang w:val="en-US"/>
        </w:rPr>
      </w:pPr>
      <w:r w:rsidRPr="0065285C">
        <w:rPr>
          <w:sz w:val="22"/>
          <w:szCs w:val="22"/>
          <w:lang w:val="en-US"/>
        </w:rPr>
        <w:t xml:space="preserve">Kosciesza, Aiden James. “Tranny Talk” Series: “What is Transsexuality?” “FtM Transition,” “A Day in the Life of a Transsexual,” </w:t>
      </w:r>
      <w:r w:rsidRPr="0065285C">
        <w:rPr>
          <w:sz w:val="22"/>
          <w:szCs w:val="22"/>
          <w:u w:val="single"/>
          <w:lang w:val="en-US"/>
        </w:rPr>
        <w:t>Peace Boat's 74</w:t>
      </w:r>
      <w:r w:rsidRPr="0065285C">
        <w:rPr>
          <w:sz w:val="22"/>
          <w:szCs w:val="22"/>
          <w:u w:val="single"/>
          <w:vertAlign w:val="superscript"/>
          <w:lang w:val="en-US"/>
        </w:rPr>
        <w:t>th</w:t>
      </w:r>
      <w:r w:rsidRPr="0065285C">
        <w:rPr>
          <w:sz w:val="22"/>
          <w:szCs w:val="22"/>
          <w:u w:val="single"/>
          <w:lang w:val="en-US"/>
        </w:rPr>
        <w:t xml:space="preserve"> Global Voyage</w:t>
      </w:r>
      <w:r w:rsidRPr="0065285C">
        <w:rPr>
          <w:sz w:val="22"/>
          <w:szCs w:val="22"/>
          <w:lang w:val="en-US"/>
        </w:rPr>
        <w:t>. Peace Boat, SS The Oceanic, September 20</w:t>
      </w:r>
      <w:r w:rsidR="003B70B6" w:rsidRPr="0065285C">
        <w:rPr>
          <w:sz w:val="22"/>
          <w:szCs w:val="22"/>
          <w:lang w:val="en-US"/>
        </w:rPr>
        <w:t>,</w:t>
      </w:r>
      <w:r w:rsidRPr="0065285C">
        <w:rPr>
          <w:sz w:val="22"/>
          <w:szCs w:val="22"/>
          <w:lang w:val="en-US"/>
        </w:rPr>
        <w:t xml:space="preserve"> 2011</w:t>
      </w:r>
      <w:r w:rsidR="003B70B6" w:rsidRPr="0065285C">
        <w:rPr>
          <w:sz w:val="22"/>
          <w:szCs w:val="22"/>
          <w:lang w:val="en-US"/>
        </w:rPr>
        <w:t>;</w:t>
      </w:r>
      <w:r w:rsidRPr="0065285C">
        <w:rPr>
          <w:sz w:val="22"/>
          <w:szCs w:val="22"/>
          <w:lang w:val="en-US"/>
        </w:rPr>
        <w:t xml:space="preserve"> September 26</w:t>
      </w:r>
      <w:r w:rsidR="003B70B6" w:rsidRPr="0065285C">
        <w:rPr>
          <w:sz w:val="22"/>
          <w:szCs w:val="22"/>
          <w:lang w:val="en-US"/>
        </w:rPr>
        <w:t>,</w:t>
      </w:r>
      <w:r w:rsidRPr="0065285C">
        <w:rPr>
          <w:sz w:val="22"/>
          <w:szCs w:val="22"/>
          <w:lang w:val="en-US"/>
        </w:rPr>
        <w:t xml:space="preserve"> 2011</w:t>
      </w:r>
      <w:r w:rsidR="003B70B6" w:rsidRPr="0065285C">
        <w:rPr>
          <w:sz w:val="22"/>
          <w:szCs w:val="22"/>
          <w:lang w:val="en-US"/>
        </w:rPr>
        <w:t>;</w:t>
      </w:r>
      <w:r w:rsidRPr="0065285C">
        <w:rPr>
          <w:sz w:val="22"/>
          <w:szCs w:val="22"/>
          <w:lang w:val="en-US"/>
        </w:rPr>
        <w:t xml:space="preserve"> October 14</w:t>
      </w:r>
      <w:r w:rsidR="003B70B6" w:rsidRPr="0065285C">
        <w:rPr>
          <w:sz w:val="22"/>
          <w:szCs w:val="22"/>
          <w:lang w:val="en-US"/>
        </w:rPr>
        <w:t>,</w:t>
      </w:r>
      <w:r w:rsidRPr="0065285C">
        <w:rPr>
          <w:sz w:val="22"/>
          <w:szCs w:val="22"/>
          <w:lang w:val="en-US"/>
        </w:rPr>
        <w:t xml:space="preserve"> 2011.</w:t>
      </w:r>
    </w:p>
    <w:p w14:paraId="2469D296" w14:textId="77777777" w:rsidR="0011450F" w:rsidRPr="0065285C" w:rsidRDefault="0011450F" w:rsidP="002D0D6B">
      <w:pPr>
        <w:pStyle w:val="Standard"/>
        <w:ind w:left="720"/>
        <w:rPr>
          <w:sz w:val="22"/>
          <w:szCs w:val="22"/>
          <w:lang w:val="en-US"/>
        </w:rPr>
      </w:pPr>
    </w:p>
    <w:p w14:paraId="0AC09318" w14:textId="4F6F7213" w:rsidR="0011450F" w:rsidRPr="0065285C" w:rsidRDefault="0011450F" w:rsidP="002D0D6B">
      <w:pPr>
        <w:pStyle w:val="Standard"/>
        <w:ind w:left="720"/>
        <w:rPr>
          <w:sz w:val="22"/>
          <w:szCs w:val="22"/>
          <w:lang w:val="en-US"/>
        </w:rPr>
      </w:pPr>
      <w:r w:rsidRPr="0065285C">
        <w:rPr>
          <w:sz w:val="22"/>
          <w:szCs w:val="22"/>
          <w:lang w:val="en-US"/>
        </w:rPr>
        <w:t xml:space="preserve">Kosciesza, Aiden James. Panelist. “Be the Change” Series: “Sexual Minorities,” “Coming Out,” “Marriage and the Future,” </w:t>
      </w:r>
      <w:r w:rsidRPr="0065285C">
        <w:rPr>
          <w:sz w:val="22"/>
          <w:szCs w:val="22"/>
          <w:u w:val="single"/>
          <w:lang w:val="en-US"/>
        </w:rPr>
        <w:t>Peace Boat's 74</w:t>
      </w:r>
      <w:r w:rsidRPr="0065285C">
        <w:rPr>
          <w:sz w:val="22"/>
          <w:szCs w:val="22"/>
          <w:u w:val="single"/>
          <w:vertAlign w:val="superscript"/>
          <w:lang w:val="en-US"/>
        </w:rPr>
        <w:t>th</w:t>
      </w:r>
      <w:r w:rsidRPr="0065285C">
        <w:rPr>
          <w:sz w:val="22"/>
          <w:szCs w:val="22"/>
          <w:u w:val="single"/>
          <w:lang w:val="en-US"/>
        </w:rPr>
        <w:t xml:space="preserve"> Global Voyage</w:t>
      </w:r>
      <w:r w:rsidRPr="0065285C">
        <w:rPr>
          <w:sz w:val="22"/>
          <w:szCs w:val="22"/>
          <w:lang w:val="en-US"/>
        </w:rPr>
        <w:t>. Peace Boat, SS The Oceanic, August 27</w:t>
      </w:r>
      <w:r w:rsidR="003B70B6" w:rsidRPr="0065285C">
        <w:rPr>
          <w:sz w:val="22"/>
          <w:szCs w:val="22"/>
          <w:lang w:val="en-US"/>
        </w:rPr>
        <w:t>,</w:t>
      </w:r>
      <w:r w:rsidRPr="0065285C">
        <w:rPr>
          <w:sz w:val="22"/>
          <w:szCs w:val="22"/>
          <w:lang w:val="en-US"/>
        </w:rPr>
        <w:t xml:space="preserve"> 2011</w:t>
      </w:r>
      <w:r w:rsidR="003B70B6" w:rsidRPr="0065285C">
        <w:rPr>
          <w:sz w:val="22"/>
          <w:szCs w:val="22"/>
          <w:lang w:val="en-US"/>
        </w:rPr>
        <w:t>;</w:t>
      </w:r>
      <w:r w:rsidRPr="0065285C">
        <w:rPr>
          <w:sz w:val="22"/>
          <w:szCs w:val="22"/>
          <w:lang w:val="en-US"/>
        </w:rPr>
        <w:t xml:space="preserve"> September 18</w:t>
      </w:r>
      <w:r w:rsidR="003B70B6" w:rsidRPr="0065285C">
        <w:rPr>
          <w:sz w:val="22"/>
          <w:szCs w:val="22"/>
          <w:lang w:val="en-US"/>
        </w:rPr>
        <w:t>,</w:t>
      </w:r>
      <w:r w:rsidRPr="0065285C">
        <w:rPr>
          <w:sz w:val="22"/>
          <w:szCs w:val="22"/>
          <w:lang w:val="en-US"/>
        </w:rPr>
        <w:t xml:space="preserve"> 2011</w:t>
      </w:r>
      <w:r w:rsidR="003B70B6" w:rsidRPr="0065285C">
        <w:rPr>
          <w:sz w:val="22"/>
          <w:szCs w:val="22"/>
          <w:lang w:val="en-US"/>
        </w:rPr>
        <w:t>;</w:t>
      </w:r>
      <w:r w:rsidRPr="0065285C">
        <w:rPr>
          <w:sz w:val="22"/>
          <w:szCs w:val="22"/>
          <w:lang w:val="en-US"/>
        </w:rPr>
        <w:t xml:space="preserve"> September 22 </w:t>
      </w:r>
      <w:r w:rsidR="003B70B6" w:rsidRPr="0065285C">
        <w:rPr>
          <w:sz w:val="22"/>
          <w:szCs w:val="22"/>
          <w:lang w:val="en-US"/>
        </w:rPr>
        <w:t>,</w:t>
      </w:r>
      <w:r w:rsidRPr="0065285C">
        <w:rPr>
          <w:sz w:val="22"/>
          <w:szCs w:val="22"/>
          <w:lang w:val="en-US"/>
        </w:rPr>
        <w:t>2011.</w:t>
      </w:r>
    </w:p>
    <w:p w14:paraId="18D7C7F4" w14:textId="77777777" w:rsidR="0011450F" w:rsidRPr="0065285C" w:rsidRDefault="0011450F" w:rsidP="002D0D6B">
      <w:pPr>
        <w:pStyle w:val="Standard"/>
        <w:ind w:left="720"/>
        <w:rPr>
          <w:sz w:val="22"/>
          <w:szCs w:val="22"/>
          <w:lang w:val="en-US"/>
        </w:rPr>
      </w:pPr>
    </w:p>
    <w:p w14:paraId="291E9304" w14:textId="017835B2" w:rsidR="0011450F" w:rsidRPr="0065285C" w:rsidRDefault="0011450F" w:rsidP="002D0D6B">
      <w:pPr>
        <w:pStyle w:val="Standard"/>
        <w:ind w:left="720"/>
        <w:rPr>
          <w:sz w:val="22"/>
          <w:szCs w:val="22"/>
          <w:lang w:val="en-US"/>
        </w:rPr>
      </w:pPr>
      <w:r w:rsidRPr="0065285C">
        <w:rPr>
          <w:sz w:val="22"/>
          <w:szCs w:val="22"/>
          <w:lang w:val="en-US"/>
        </w:rPr>
        <w:t xml:space="preserve">Kosciesza, Aiden James. “Civil Rights for LGBT Americans,” </w:t>
      </w:r>
      <w:r w:rsidRPr="0065285C">
        <w:rPr>
          <w:sz w:val="22"/>
          <w:szCs w:val="22"/>
          <w:u w:val="single"/>
          <w:lang w:val="en-US"/>
        </w:rPr>
        <w:t>Villanova Freedom School</w:t>
      </w:r>
      <w:r w:rsidRPr="0065285C">
        <w:rPr>
          <w:sz w:val="22"/>
          <w:szCs w:val="22"/>
          <w:lang w:val="en-US"/>
        </w:rPr>
        <w:t>. Villanova University, Villanova, PA, January 20</w:t>
      </w:r>
      <w:r w:rsidR="003B70B6" w:rsidRPr="0065285C">
        <w:rPr>
          <w:sz w:val="22"/>
          <w:szCs w:val="22"/>
          <w:lang w:val="en-US"/>
        </w:rPr>
        <w:t>,</w:t>
      </w:r>
      <w:r w:rsidRPr="0065285C">
        <w:rPr>
          <w:sz w:val="22"/>
          <w:szCs w:val="22"/>
          <w:lang w:val="en-US"/>
        </w:rPr>
        <w:t xml:space="preserve"> 2011.</w:t>
      </w:r>
    </w:p>
    <w:p w14:paraId="14FABCD9" w14:textId="77777777" w:rsidR="0011450F" w:rsidRPr="0065285C" w:rsidRDefault="0011450F" w:rsidP="002D0D6B">
      <w:pPr>
        <w:pStyle w:val="Standard"/>
        <w:rPr>
          <w:sz w:val="22"/>
          <w:szCs w:val="22"/>
          <w:lang w:val="en-US"/>
        </w:rPr>
      </w:pPr>
    </w:p>
    <w:p w14:paraId="084E2644" w14:textId="1CE00EB4" w:rsidR="00346DB7" w:rsidRPr="0065285C" w:rsidRDefault="0011450F" w:rsidP="003F048E">
      <w:pPr>
        <w:pStyle w:val="Standard"/>
        <w:ind w:left="720"/>
        <w:rPr>
          <w:sz w:val="22"/>
          <w:szCs w:val="22"/>
          <w:lang w:val="en-US"/>
        </w:rPr>
      </w:pPr>
      <w:r w:rsidRPr="0065285C">
        <w:rPr>
          <w:sz w:val="22"/>
          <w:szCs w:val="22"/>
          <w:lang w:val="en-US"/>
        </w:rPr>
        <w:lastRenderedPageBreak/>
        <w:t xml:space="preserve">Kosciesza, Aiden James. “Effective Team-Teaching,” </w:t>
      </w:r>
      <w:r w:rsidRPr="0065285C">
        <w:rPr>
          <w:sz w:val="22"/>
          <w:szCs w:val="22"/>
          <w:u w:val="single"/>
          <w:lang w:val="en-US"/>
        </w:rPr>
        <w:t>JET Programme Mid-Year Conference</w:t>
      </w:r>
      <w:r w:rsidRPr="0065285C">
        <w:rPr>
          <w:sz w:val="22"/>
          <w:szCs w:val="22"/>
          <w:lang w:val="en-US"/>
        </w:rPr>
        <w:t>. Tsu, Mie, Japan, January 14</w:t>
      </w:r>
      <w:r w:rsidR="003B70B6" w:rsidRPr="0065285C">
        <w:rPr>
          <w:sz w:val="22"/>
          <w:szCs w:val="22"/>
          <w:lang w:val="en-US"/>
        </w:rPr>
        <w:t>,</w:t>
      </w:r>
      <w:r w:rsidRPr="0065285C">
        <w:rPr>
          <w:sz w:val="22"/>
          <w:szCs w:val="22"/>
          <w:lang w:val="en-US"/>
        </w:rPr>
        <w:t xml:space="preserve"> 2010.</w:t>
      </w:r>
    </w:p>
    <w:p w14:paraId="2A236B01" w14:textId="77777777" w:rsidR="003F048E" w:rsidRPr="0065285C" w:rsidRDefault="003F048E" w:rsidP="002D0D6B">
      <w:pPr>
        <w:pStyle w:val="Standard"/>
        <w:rPr>
          <w:sz w:val="22"/>
          <w:szCs w:val="22"/>
          <w:lang w:val="en-US"/>
        </w:rPr>
      </w:pPr>
    </w:p>
    <w:p w14:paraId="11D60E15" w14:textId="2E73F5B2" w:rsidR="002012FE" w:rsidRPr="0065285C" w:rsidRDefault="003B75F4" w:rsidP="002D0D6B">
      <w:pPr>
        <w:pStyle w:val="Standard"/>
        <w:rPr>
          <w:sz w:val="22"/>
          <w:szCs w:val="22"/>
          <w:lang w:val="en-US"/>
        </w:rPr>
      </w:pPr>
      <w:r w:rsidRPr="0065285C">
        <w:rPr>
          <w:sz w:val="22"/>
          <w:szCs w:val="22"/>
          <w:lang w:val="en-US"/>
        </w:rPr>
        <w:t>g</w:t>
      </w:r>
      <w:r w:rsidR="002012FE" w:rsidRPr="0065285C">
        <w:rPr>
          <w:sz w:val="22"/>
          <w:szCs w:val="22"/>
          <w:lang w:val="en-US"/>
        </w:rPr>
        <w:t>. Research assistantship</w:t>
      </w:r>
      <w:r w:rsidR="0037336A" w:rsidRPr="0065285C">
        <w:rPr>
          <w:sz w:val="22"/>
          <w:szCs w:val="22"/>
          <w:lang w:val="en-US"/>
        </w:rPr>
        <w:t>s</w:t>
      </w:r>
    </w:p>
    <w:p w14:paraId="2779ABC8" w14:textId="77777777" w:rsidR="002012FE" w:rsidRPr="0065285C" w:rsidRDefault="002012FE" w:rsidP="002D0D6B">
      <w:pPr>
        <w:pStyle w:val="Standard"/>
        <w:jc w:val="both"/>
        <w:rPr>
          <w:rFonts w:eastAsia="Garamond"/>
          <w:sz w:val="22"/>
          <w:szCs w:val="22"/>
          <w:lang w:val="en-US"/>
        </w:rPr>
      </w:pPr>
    </w:p>
    <w:p w14:paraId="052A78B7" w14:textId="2C10AF2E" w:rsidR="0037336A" w:rsidRPr="0065285C" w:rsidRDefault="0037336A" w:rsidP="002D0D6B">
      <w:pPr>
        <w:pStyle w:val="Standard"/>
        <w:ind w:left="720"/>
        <w:rPr>
          <w:bCs/>
          <w:sz w:val="22"/>
          <w:szCs w:val="22"/>
          <w:lang w:val="en-US"/>
        </w:rPr>
      </w:pPr>
      <w:r w:rsidRPr="0065285C">
        <w:rPr>
          <w:b/>
          <w:sz w:val="22"/>
          <w:szCs w:val="22"/>
          <w:lang w:val="en-US"/>
        </w:rPr>
        <w:t>Evolving Representations of Masculinity in Japanese Popular Culture</w:t>
      </w:r>
      <w:r w:rsidRPr="0065285C">
        <w:rPr>
          <w:bCs/>
          <w:sz w:val="22"/>
          <w:szCs w:val="22"/>
          <w:lang w:val="en-US"/>
        </w:rPr>
        <w:t>. Temple University. S</w:t>
      </w:r>
      <w:r w:rsidR="00F02579" w:rsidRPr="0065285C">
        <w:rPr>
          <w:bCs/>
          <w:sz w:val="22"/>
          <w:szCs w:val="22"/>
          <w:lang w:val="en-US"/>
        </w:rPr>
        <w:t>P</w:t>
      </w:r>
      <w:r w:rsidRPr="0065285C">
        <w:rPr>
          <w:bCs/>
          <w:sz w:val="22"/>
          <w:szCs w:val="22"/>
          <w:lang w:val="en-US"/>
        </w:rPr>
        <w:t xml:space="preserve"> 2022.</w:t>
      </w:r>
    </w:p>
    <w:p w14:paraId="171D47BD" w14:textId="73FC4F92" w:rsidR="00F02579" w:rsidRPr="0065285C" w:rsidRDefault="00F02579" w:rsidP="002D0D6B">
      <w:pPr>
        <w:pStyle w:val="Standard"/>
        <w:ind w:left="720"/>
        <w:rPr>
          <w:bCs/>
          <w:sz w:val="22"/>
          <w:szCs w:val="22"/>
          <w:lang w:val="en-US"/>
        </w:rPr>
      </w:pPr>
      <w:r w:rsidRPr="0065285C">
        <w:rPr>
          <w:bCs/>
          <w:sz w:val="22"/>
          <w:szCs w:val="22"/>
          <w:lang w:val="en-US"/>
        </w:rPr>
        <w:t xml:space="preserve">Supervisor: Dr. Fabienne Darling-Wolf. Project conducting textual analysis of two live-action TV drama adaptations of popular manga </w:t>
      </w:r>
      <w:r w:rsidRPr="0065285C">
        <w:rPr>
          <w:bCs/>
          <w:i/>
          <w:iCs/>
          <w:sz w:val="22"/>
          <w:szCs w:val="22"/>
          <w:lang w:val="en-US"/>
        </w:rPr>
        <w:t xml:space="preserve">Great Teacher Onizuka </w:t>
      </w:r>
      <w:r w:rsidRPr="0065285C">
        <w:rPr>
          <w:bCs/>
          <w:sz w:val="22"/>
          <w:szCs w:val="22"/>
          <w:lang w:val="en-US"/>
        </w:rPr>
        <w:t>(</w:t>
      </w:r>
      <w:r w:rsidRPr="0065285C">
        <w:rPr>
          <w:bCs/>
          <w:i/>
          <w:iCs/>
          <w:sz w:val="22"/>
          <w:szCs w:val="22"/>
          <w:lang w:val="en-US"/>
        </w:rPr>
        <w:t>GTO</w:t>
      </w:r>
      <w:r w:rsidRPr="0065285C">
        <w:rPr>
          <w:bCs/>
          <w:sz w:val="22"/>
          <w:szCs w:val="22"/>
          <w:lang w:val="en-US"/>
        </w:rPr>
        <w:t>) and co-authoring resultant papers.</w:t>
      </w:r>
    </w:p>
    <w:p w14:paraId="5C12FD69" w14:textId="77777777" w:rsidR="0037336A" w:rsidRPr="0065285C" w:rsidRDefault="0037336A" w:rsidP="002D0D6B">
      <w:pPr>
        <w:pStyle w:val="Standard"/>
        <w:ind w:left="720"/>
        <w:rPr>
          <w:b/>
          <w:sz w:val="22"/>
          <w:szCs w:val="22"/>
          <w:lang w:val="en-US"/>
        </w:rPr>
      </w:pPr>
    </w:p>
    <w:p w14:paraId="01BFE403" w14:textId="4965A90C" w:rsidR="002012FE" w:rsidRPr="0065285C" w:rsidRDefault="002012FE" w:rsidP="002D0D6B">
      <w:pPr>
        <w:pStyle w:val="Standard"/>
        <w:ind w:left="720"/>
        <w:rPr>
          <w:sz w:val="22"/>
          <w:szCs w:val="22"/>
          <w:lang w:val="en-US"/>
        </w:rPr>
      </w:pPr>
      <w:r w:rsidRPr="0065285C">
        <w:rPr>
          <w:b/>
          <w:sz w:val="22"/>
          <w:szCs w:val="22"/>
          <w:lang w:val="en-US"/>
        </w:rPr>
        <w:t>Policy and Privacy Implications of Ingestible Computing</w:t>
      </w:r>
      <w:r w:rsidRPr="0065285C">
        <w:rPr>
          <w:sz w:val="22"/>
          <w:szCs w:val="22"/>
          <w:lang w:val="en-US"/>
        </w:rPr>
        <w:t>. Temple University. Spring 2021.</w:t>
      </w:r>
    </w:p>
    <w:p w14:paraId="7F20F56B" w14:textId="31A56FD4" w:rsidR="0037336A" w:rsidRPr="0065285C" w:rsidRDefault="002012FE" w:rsidP="002D0D6B">
      <w:pPr>
        <w:pStyle w:val="Standard"/>
        <w:ind w:left="720"/>
        <w:rPr>
          <w:sz w:val="22"/>
          <w:szCs w:val="22"/>
          <w:lang w:val="en-US"/>
        </w:rPr>
      </w:pPr>
      <w:r w:rsidRPr="0065285C">
        <w:rPr>
          <w:sz w:val="22"/>
          <w:szCs w:val="22"/>
          <w:lang w:val="en-US"/>
        </w:rPr>
        <w:t>Supervisor: Dr. Andrew Iliadis. Project creating a custom collection of materials within the Fabric of Digital Life database (</w:t>
      </w:r>
      <w:hyperlink r:id="rId13" w:history="1">
        <w:r w:rsidRPr="0065285C">
          <w:rPr>
            <w:rStyle w:val="Hyperlink"/>
            <w:sz w:val="22"/>
            <w:szCs w:val="22"/>
            <w:lang w:val="en-US"/>
          </w:rPr>
          <w:t>https://fabricofdigitallife.com/</w:t>
        </w:r>
      </w:hyperlink>
      <w:r w:rsidRPr="0065285C">
        <w:rPr>
          <w:sz w:val="22"/>
          <w:szCs w:val="22"/>
          <w:lang w:val="en-US"/>
        </w:rPr>
        <w:t>).</w:t>
      </w:r>
    </w:p>
    <w:p w14:paraId="19B58750" w14:textId="06E3620B" w:rsidR="003D525E" w:rsidRPr="0065285C" w:rsidRDefault="003D525E" w:rsidP="002D0D6B">
      <w:pPr>
        <w:pStyle w:val="Standard"/>
        <w:jc w:val="both"/>
        <w:rPr>
          <w:rFonts w:eastAsia="Garamond"/>
          <w:sz w:val="22"/>
          <w:szCs w:val="22"/>
          <w:lang w:val="en-US"/>
        </w:rPr>
      </w:pPr>
    </w:p>
    <w:p w14:paraId="5C34F678" w14:textId="77777777" w:rsidR="003A79F5" w:rsidRPr="0065285C" w:rsidRDefault="003A79F5" w:rsidP="002D0D6B">
      <w:pPr>
        <w:pStyle w:val="Standard"/>
        <w:jc w:val="both"/>
        <w:rPr>
          <w:rFonts w:eastAsia="Garamond"/>
          <w:sz w:val="22"/>
          <w:szCs w:val="22"/>
          <w:lang w:val="en-US"/>
        </w:rPr>
      </w:pPr>
    </w:p>
    <w:p w14:paraId="1F65791F" w14:textId="479E9304" w:rsidR="00562E67" w:rsidRPr="0065285C" w:rsidRDefault="00562E67" w:rsidP="002D0D6B">
      <w:pPr>
        <w:pStyle w:val="Standard"/>
        <w:jc w:val="both"/>
        <w:rPr>
          <w:sz w:val="22"/>
          <w:szCs w:val="22"/>
          <w:lang w:val="en-US"/>
        </w:rPr>
      </w:pPr>
      <w:r w:rsidRPr="0065285C">
        <w:rPr>
          <w:rFonts w:eastAsia="Garamond"/>
          <w:sz w:val="22"/>
          <w:szCs w:val="22"/>
          <w:lang w:val="en-US"/>
        </w:rPr>
        <w:t xml:space="preserve">TEACHING </w:t>
      </w:r>
    </w:p>
    <w:p w14:paraId="12E451C9" w14:textId="35E54E08" w:rsidR="00562E67" w:rsidRPr="0065285C" w:rsidRDefault="00562E67" w:rsidP="002D0D6B">
      <w:pPr>
        <w:pStyle w:val="Standard"/>
        <w:rPr>
          <w:b/>
          <w:bCs/>
          <w:sz w:val="22"/>
          <w:szCs w:val="22"/>
          <w:lang w:val="en-US"/>
        </w:rPr>
      </w:pPr>
    </w:p>
    <w:p w14:paraId="38EF4766" w14:textId="5DCFC4B2" w:rsidR="0011450F" w:rsidRPr="0065285C" w:rsidRDefault="0011450F" w:rsidP="002D0D6B">
      <w:pPr>
        <w:pStyle w:val="Standard"/>
        <w:rPr>
          <w:sz w:val="22"/>
          <w:szCs w:val="22"/>
          <w:lang w:val="en-US"/>
        </w:rPr>
      </w:pPr>
      <w:r w:rsidRPr="0065285C">
        <w:rPr>
          <w:sz w:val="22"/>
          <w:szCs w:val="22"/>
          <w:lang w:val="en-US"/>
        </w:rPr>
        <w:t>a. Courses taught at Temple University, Philadelphia</w:t>
      </w:r>
      <w:r w:rsidR="008A5E29" w:rsidRPr="0065285C">
        <w:rPr>
          <w:sz w:val="22"/>
          <w:szCs w:val="22"/>
          <w:lang w:val="en-US"/>
        </w:rPr>
        <w:t>, PA</w:t>
      </w:r>
    </w:p>
    <w:p w14:paraId="3852E7B7" w14:textId="77777777" w:rsidR="0011450F" w:rsidRPr="0065285C" w:rsidRDefault="0011450F" w:rsidP="002D0D6B">
      <w:pPr>
        <w:pStyle w:val="Standard"/>
        <w:rPr>
          <w:sz w:val="22"/>
          <w:szCs w:val="22"/>
          <w:lang w:val="en-US"/>
        </w:rPr>
      </w:pPr>
    </w:p>
    <w:p w14:paraId="6FB144CE" w14:textId="5B81FD7E" w:rsidR="0011450F" w:rsidRPr="0065285C" w:rsidRDefault="0011450F" w:rsidP="002D0D6B">
      <w:pPr>
        <w:pStyle w:val="Standard"/>
        <w:rPr>
          <w:sz w:val="22"/>
          <w:szCs w:val="22"/>
          <w:lang w:val="en-US"/>
        </w:rPr>
      </w:pPr>
      <w:r w:rsidRPr="0065285C">
        <w:rPr>
          <w:b/>
          <w:sz w:val="22"/>
          <w:szCs w:val="22"/>
          <w:lang w:val="en-US"/>
        </w:rPr>
        <w:tab/>
      </w:r>
      <w:r w:rsidR="00171D0C" w:rsidRPr="0065285C">
        <w:rPr>
          <w:b/>
          <w:sz w:val="22"/>
          <w:szCs w:val="22"/>
          <w:lang w:val="en-US"/>
        </w:rPr>
        <w:t xml:space="preserve">Sole instructor, </w:t>
      </w:r>
      <w:r w:rsidRPr="0065285C">
        <w:rPr>
          <w:b/>
          <w:sz w:val="22"/>
          <w:szCs w:val="22"/>
          <w:lang w:val="en-US"/>
        </w:rPr>
        <w:t>Media Studies and Production 4496: Global Media</w:t>
      </w:r>
      <w:r w:rsidRPr="0065285C">
        <w:rPr>
          <w:sz w:val="22"/>
          <w:szCs w:val="22"/>
          <w:lang w:val="en-US"/>
        </w:rPr>
        <w:t>. Fall 2021</w:t>
      </w:r>
      <w:r w:rsidR="00B13E2D" w:rsidRPr="0065285C">
        <w:rPr>
          <w:sz w:val="22"/>
          <w:szCs w:val="22"/>
          <w:lang w:val="en-US"/>
        </w:rPr>
        <w:t>-Spring 2022</w:t>
      </w:r>
      <w:r w:rsidRPr="0065285C">
        <w:rPr>
          <w:sz w:val="22"/>
          <w:szCs w:val="22"/>
          <w:lang w:val="en-US"/>
        </w:rPr>
        <w:t>.</w:t>
      </w:r>
    </w:p>
    <w:p w14:paraId="7EA993DC" w14:textId="4174CFAD" w:rsidR="0011450F" w:rsidRPr="0065285C" w:rsidRDefault="0011450F" w:rsidP="002D0D6B">
      <w:pPr>
        <w:pStyle w:val="Standard"/>
        <w:rPr>
          <w:sz w:val="22"/>
          <w:szCs w:val="22"/>
          <w:lang w:val="en-US"/>
        </w:rPr>
      </w:pPr>
      <w:r w:rsidRPr="0065285C">
        <w:rPr>
          <w:sz w:val="22"/>
          <w:szCs w:val="22"/>
          <w:lang w:val="en-US"/>
        </w:rPr>
        <w:tab/>
        <w:t>Junior and senior</w:t>
      </w:r>
      <w:r w:rsidR="002015EB" w:rsidRPr="0065285C">
        <w:rPr>
          <w:sz w:val="22"/>
          <w:szCs w:val="22"/>
          <w:lang w:val="en-US"/>
        </w:rPr>
        <w:t>-level</w:t>
      </w:r>
      <w:r w:rsidRPr="0065285C">
        <w:rPr>
          <w:sz w:val="22"/>
          <w:szCs w:val="22"/>
          <w:lang w:val="en-US"/>
        </w:rPr>
        <w:t xml:space="preserve"> seminar on media and global flows.</w:t>
      </w:r>
    </w:p>
    <w:p w14:paraId="5026FE2B" w14:textId="02F192F6" w:rsidR="00082834" w:rsidRPr="0065285C" w:rsidRDefault="00082834" w:rsidP="002D0D6B">
      <w:pPr>
        <w:pStyle w:val="Standard"/>
        <w:rPr>
          <w:sz w:val="22"/>
          <w:szCs w:val="22"/>
          <w:lang w:val="en-US"/>
        </w:rPr>
      </w:pPr>
    </w:p>
    <w:p w14:paraId="089FAAF5" w14:textId="65B1049F" w:rsidR="00082834" w:rsidRPr="0065285C" w:rsidRDefault="00082834" w:rsidP="002D0D6B">
      <w:pPr>
        <w:pStyle w:val="Standard"/>
        <w:rPr>
          <w:sz w:val="22"/>
          <w:szCs w:val="22"/>
          <w:lang w:val="en-US"/>
        </w:rPr>
      </w:pPr>
      <w:r w:rsidRPr="0065285C">
        <w:rPr>
          <w:sz w:val="22"/>
          <w:szCs w:val="22"/>
          <w:lang w:val="en-US"/>
        </w:rPr>
        <w:tab/>
      </w:r>
      <w:r w:rsidRPr="0065285C">
        <w:rPr>
          <w:b/>
          <w:bCs/>
          <w:sz w:val="22"/>
          <w:szCs w:val="22"/>
          <w:lang w:val="en-US"/>
        </w:rPr>
        <w:t>Sole instructor, Media Studies and Production 8471: Global Media</w:t>
      </w:r>
      <w:r w:rsidRPr="0065285C">
        <w:rPr>
          <w:sz w:val="22"/>
          <w:szCs w:val="22"/>
          <w:lang w:val="en-US"/>
        </w:rPr>
        <w:t>. Fall 2021.</w:t>
      </w:r>
    </w:p>
    <w:p w14:paraId="133B2187" w14:textId="4BA86C8B" w:rsidR="00082834" w:rsidRPr="0065285C" w:rsidRDefault="00082834" w:rsidP="002D0D6B">
      <w:pPr>
        <w:pStyle w:val="Standard"/>
        <w:rPr>
          <w:rFonts w:eastAsia="Garamond"/>
          <w:sz w:val="22"/>
          <w:szCs w:val="22"/>
          <w:lang w:val="en-US"/>
        </w:rPr>
      </w:pPr>
      <w:r w:rsidRPr="0065285C">
        <w:rPr>
          <w:sz w:val="22"/>
          <w:szCs w:val="22"/>
          <w:lang w:val="en-US"/>
        </w:rPr>
        <w:tab/>
        <w:t>Graduate-level seminar on media and global flows.</w:t>
      </w:r>
    </w:p>
    <w:p w14:paraId="52D27D23" w14:textId="70178659" w:rsidR="00171D0C" w:rsidRPr="0065285C" w:rsidRDefault="00171D0C" w:rsidP="002D0D6B">
      <w:pPr>
        <w:pStyle w:val="Standard"/>
        <w:rPr>
          <w:rFonts w:eastAsia="Garamond"/>
          <w:sz w:val="22"/>
          <w:szCs w:val="22"/>
          <w:lang w:val="en-US"/>
        </w:rPr>
      </w:pPr>
    </w:p>
    <w:p w14:paraId="337B9485" w14:textId="5191EA88" w:rsidR="00171D0C" w:rsidRPr="0065285C" w:rsidRDefault="00171D0C" w:rsidP="002D0D6B">
      <w:pPr>
        <w:pStyle w:val="Standard"/>
        <w:ind w:left="720"/>
        <w:rPr>
          <w:bCs/>
          <w:sz w:val="22"/>
          <w:szCs w:val="22"/>
          <w:lang w:val="en-US"/>
        </w:rPr>
      </w:pPr>
      <w:r w:rsidRPr="0065285C">
        <w:rPr>
          <w:b/>
          <w:sz w:val="22"/>
          <w:szCs w:val="22"/>
          <w:lang w:val="en-US"/>
        </w:rPr>
        <w:t>Teaching assistant, Media Studies and Production 1021: Introduction to Media Analysis.</w:t>
      </w:r>
      <w:r w:rsidR="002D0D6B" w:rsidRPr="0065285C">
        <w:rPr>
          <w:b/>
          <w:sz w:val="22"/>
          <w:szCs w:val="22"/>
          <w:lang w:val="en-US"/>
        </w:rPr>
        <w:t xml:space="preserve"> </w:t>
      </w:r>
      <w:r w:rsidRPr="0065285C">
        <w:rPr>
          <w:bCs/>
          <w:sz w:val="22"/>
          <w:szCs w:val="22"/>
          <w:lang w:val="en-US"/>
        </w:rPr>
        <w:t>Fall 2021.</w:t>
      </w:r>
    </w:p>
    <w:p w14:paraId="5B961FFF" w14:textId="13080FB1" w:rsidR="00171D0C" w:rsidRPr="0065285C" w:rsidRDefault="004D33DD" w:rsidP="002D0D6B">
      <w:pPr>
        <w:pStyle w:val="Standard"/>
        <w:ind w:left="720"/>
        <w:rPr>
          <w:bCs/>
          <w:sz w:val="22"/>
          <w:szCs w:val="22"/>
          <w:lang w:val="en-US"/>
        </w:rPr>
      </w:pPr>
      <w:r w:rsidRPr="0065285C">
        <w:rPr>
          <w:bCs/>
          <w:sz w:val="22"/>
          <w:szCs w:val="22"/>
          <w:lang w:val="en-US"/>
        </w:rPr>
        <w:t>Introductory course in analyzing media’s cultural, social, and political influence.</w:t>
      </w:r>
    </w:p>
    <w:p w14:paraId="3E994AB3" w14:textId="77777777" w:rsidR="004D33DD" w:rsidRPr="0065285C" w:rsidRDefault="004D33DD" w:rsidP="002D0D6B">
      <w:pPr>
        <w:pStyle w:val="Standard"/>
        <w:ind w:left="720"/>
        <w:rPr>
          <w:b/>
          <w:sz w:val="22"/>
          <w:szCs w:val="22"/>
          <w:lang w:val="en-US"/>
        </w:rPr>
      </w:pPr>
    </w:p>
    <w:p w14:paraId="3733A2EE" w14:textId="692FFF60" w:rsidR="00171D0C" w:rsidRPr="0065285C" w:rsidRDefault="00171D0C" w:rsidP="002D0D6B">
      <w:pPr>
        <w:pStyle w:val="Standard"/>
        <w:ind w:left="720"/>
        <w:rPr>
          <w:sz w:val="22"/>
          <w:szCs w:val="22"/>
          <w:lang w:val="en-US"/>
        </w:rPr>
      </w:pPr>
      <w:r w:rsidRPr="0065285C">
        <w:rPr>
          <w:b/>
          <w:sz w:val="22"/>
          <w:szCs w:val="22"/>
          <w:lang w:val="en-US"/>
        </w:rPr>
        <w:t>Teaching assistant, Media Studies and Production 0821: The Future of Your TV</w:t>
      </w:r>
      <w:r w:rsidRPr="0065285C">
        <w:rPr>
          <w:sz w:val="22"/>
          <w:szCs w:val="22"/>
          <w:lang w:val="en-US"/>
        </w:rPr>
        <w:t>. Spring 2021.</w:t>
      </w:r>
    </w:p>
    <w:p w14:paraId="52FE5216" w14:textId="77777777" w:rsidR="00171D0C" w:rsidRPr="0065285C" w:rsidRDefault="00171D0C" w:rsidP="002D0D6B">
      <w:pPr>
        <w:pStyle w:val="Standard"/>
        <w:ind w:left="720"/>
        <w:rPr>
          <w:sz w:val="22"/>
          <w:szCs w:val="22"/>
          <w:lang w:val="en-US"/>
        </w:rPr>
      </w:pPr>
      <w:r w:rsidRPr="0065285C">
        <w:rPr>
          <w:sz w:val="22"/>
          <w:szCs w:val="22"/>
          <w:lang w:val="en-US"/>
        </w:rPr>
        <w:t>General education course exploring the history and future of television.</w:t>
      </w:r>
    </w:p>
    <w:p w14:paraId="019FF6BB" w14:textId="77777777" w:rsidR="00171D0C" w:rsidRPr="0065285C" w:rsidRDefault="00171D0C" w:rsidP="002D0D6B">
      <w:pPr>
        <w:pStyle w:val="Standard"/>
        <w:ind w:left="720"/>
        <w:rPr>
          <w:b/>
          <w:sz w:val="22"/>
          <w:szCs w:val="22"/>
          <w:lang w:val="en-US"/>
        </w:rPr>
      </w:pPr>
    </w:p>
    <w:p w14:paraId="70C90426" w14:textId="67E290E5" w:rsidR="00171D0C" w:rsidRPr="0065285C" w:rsidRDefault="00171D0C" w:rsidP="002D0D6B">
      <w:pPr>
        <w:pStyle w:val="Standard"/>
        <w:ind w:left="720"/>
        <w:rPr>
          <w:sz w:val="22"/>
          <w:szCs w:val="22"/>
          <w:lang w:val="en-US"/>
        </w:rPr>
      </w:pPr>
      <w:r w:rsidRPr="0065285C">
        <w:rPr>
          <w:b/>
          <w:sz w:val="22"/>
          <w:szCs w:val="22"/>
          <w:lang w:val="en-US"/>
        </w:rPr>
        <w:t>Teaching assistant, Media Studies and Production 1011: Introduction to Media Theory</w:t>
      </w:r>
      <w:r w:rsidRPr="0065285C">
        <w:rPr>
          <w:sz w:val="22"/>
          <w:szCs w:val="22"/>
          <w:lang w:val="en-US"/>
        </w:rPr>
        <w:t>. Fall 2020.</w:t>
      </w:r>
    </w:p>
    <w:p w14:paraId="6AB12A0D" w14:textId="77777777" w:rsidR="00171D0C" w:rsidRPr="0065285C" w:rsidRDefault="00171D0C" w:rsidP="002D0D6B">
      <w:pPr>
        <w:pStyle w:val="Standard"/>
        <w:ind w:left="720"/>
        <w:rPr>
          <w:sz w:val="22"/>
          <w:szCs w:val="22"/>
          <w:lang w:val="en-US"/>
        </w:rPr>
      </w:pPr>
      <w:r w:rsidRPr="0065285C">
        <w:rPr>
          <w:sz w:val="22"/>
          <w:szCs w:val="22"/>
          <w:lang w:val="en-US"/>
        </w:rPr>
        <w:t>Introductory theory course required for Media Studies and Production majors.</w:t>
      </w:r>
    </w:p>
    <w:p w14:paraId="29A73108" w14:textId="77777777" w:rsidR="00171D0C" w:rsidRPr="0065285C" w:rsidRDefault="00171D0C" w:rsidP="002D0D6B">
      <w:pPr>
        <w:pStyle w:val="Standard"/>
        <w:ind w:left="720"/>
        <w:rPr>
          <w:sz w:val="22"/>
          <w:szCs w:val="22"/>
          <w:lang w:val="en-US"/>
        </w:rPr>
      </w:pPr>
    </w:p>
    <w:p w14:paraId="0E10C07F" w14:textId="2F4A80E0" w:rsidR="00171D0C" w:rsidRPr="0065285C" w:rsidRDefault="00171D0C" w:rsidP="002D0D6B">
      <w:pPr>
        <w:pStyle w:val="Standard"/>
        <w:ind w:left="720"/>
        <w:rPr>
          <w:sz w:val="22"/>
          <w:szCs w:val="22"/>
          <w:lang w:val="en-US"/>
        </w:rPr>
      </w:pPr>
      <w:r w:rsidRPr="0065285C">
        <w:rPr>
          <w:b/>
          <w:sz w:val="22"/>
          <w:szCs w:val="22"/>
          <w:lang w:val="en-US"/>
        </w:rPr>
        <w:t>Teaching assistant, Public Relations 2551: Research Methods</w:t>
      </w:r>
      <w:r w:rsidRPr="0065285C">
        <w:rPr>
          <w:sz w:val="22"/>
          <w:szCs w:val="22"/>
          <w:lang w:val="en-US"/>
        </w:rPr>
        <w:t>. Fall 2020.</w:t>
      </w:r>
    </w:p>
    <w:p w14:paraId="03C36E1C" w14:textId="24E7E4C8" w:rsidR="00171D0C" w:rsidRPr="0065285C" w:rsidRDefault="00171D0C" w:rsidP="002D0D6B">
      <w:pPr>
        <w:pStyle w:val="Standard"/>
        <w:ind w:left="720"/>
        <w:rPr>
          <w:sz w:val="22"/>
          <w:szCs w:val="22"/>
          <w:lang w:val="en-US"/>
        </w:rPr>
      </w:pPr>
      <w:r w:rsidRPr="0065285C">
        <w:rPr>
          <w:sz w:val="22"/>
          <w:szCs w:val="22"/>
          <w:lang w:val="en-US"/>
        </w:rPr>
        <w:t>Upper-division course introducing a variety of qualitative and quantitative research methods.</w:t>
      </w:r>
    </w:p>
    <w:p w14:paraId="0099C7BD" w14:textId="269060F3" w:rsidR="00171D0C" w:rsidRPr="0065285C" w:rsidRDefault="00171D0C" w:rsidP="002D0D6B">
      <w:pPr>
        <w:pStyle w:val="Standard"/>
        <w:rPr>
          <w:rFonts w:eastAsia="Garamond"/>
          <w:sz w:val="22"/>
          <w:szCs w:val="22"/>
          <w:lang w:val="en-US"/>
        </w:rPr>
      </w:pPr>
    </w:p>
    <w:p w14:paraId="0BE4021B" w14:textId="1A4CCBCF" w:rsidR="00171D0C" w:rsidRPr="0065285C" w:rsidRDefault="00171D0C" w:rsidP="002D0D6B">
      <w:pPr>
        <w:pStyle w:val="Standard"/>
        <w:rPr>
          <w:sz w:val="22"/>
          <w:szCs w:val="22"/>
          <w:lang w:val="en-US"/>
        </w:rPr>
      </w:pPr>
      <w:r w:rsidRPr="0065285C">
        <w:rPr>
          <w:sz w:val="22"/>
          <w:szCs w:val="22"/>
          <w:lang w:val="en-US"/>
        </w:rPr>
        <w:t>b. Courses taught at Community College of Philadelphia, Philadelphia</w:t>
      </w:r>
      <w:r w:rsidR="008A5E29" w:rsidRPr="0065285C">
        <w:rPr>
          <w:sz w:val="22"/>
          <w:szCs w:val="22"/>
          <w:lang w:val="en-US"/>
        </w:rPr>
        <w:t>, PA</w:t>
      </w:r>
      <w:r w:rsidRPr="0065285C">
        <w:rPr>
          <w:sz w:val="22"/>
          <w:szCs w:val="22"/>
          <w:lang w:val="en-US"/>
        </w:rPr>
        <w:t xml:space="preserve"> (all as sole instructor)</w:t>
      </w:r>
    </w:p>
    <w:p w14:paraId="556D458E" w14:textId="77777777" w:rsidR="00171D0C" w:rsidRPr="0065285C" w:rsidRDefault="00171D0C" w:rsidP="002D0D6B">
      <w:pPr>
        <w:pStyle w:val="Standard"/>
        <w:rPr>
          <w:rFonts w:eastAsia="Garamond"/>
          <w:sz w:val="22"/>
          <w:szCs w:val="22"/>
          <w:lang w:val="en-US"/>
        </w:rPr>
      </w:pPr>
    </w:p>
    <w:p w14:paraId="1D9BDD94" w14:textId="1C64FEB0" w:rsidR="002D0D6B" w:rsidRPr="0065285C" w:rsidRDefault="002D0D6B" w:rsidP="002D0D6B">
      <w:pPr>
        <w:pStyle w:val="Standard"/>
        <w:rPr>
          <w:sz w:val="22"/>
          <w:szCs w:val="22"/>
          <w:lang w:val="en-US"/>
        </w:rPr>
      </w:pPr>
      <w:r w:rsidRPr="0065285C">
        <w:rPr>
          <w:b/>
          <w:sz w:val="22"/>
          <w:szCs w:val="22"/>
          <w:lang w:val="en-US"/>
        </w:rPr>
        <w:tab/>
        <w:t>English 108: Academic Reading Across the Disciplines</w:t>
      </w:r>
      <w:r w:rsidRPr="0065285C">
        <w:rPr>
          <w:sz w:val="22"/>
          <w:szCs w:val="22"/>
          <w:lang w:val="en-US"/>
        </w:rPr>
        <w:t>. Fall 2015</w:t>
      </w:r>
      <w:r w:rsidR="00692B20" w:rsidRPr="0065285C">
        <w:rPr>
          <w:sz w:val="22"/>
          <w:szCs w:val="22"/>
          <w:lang w:val="en-US"/>
        </w:rPr>
        <w:t>-</w:t>
      </w:r>
      <w:r w:rsidRPr="0065285C">
        <w:rPr>
          <w:sz w:val="22"/>
          <w:szCs w:val="22"/>
          <w:lang w:val="en-US"/>
        </w:rPr>
        <w:t>Spring 2020.</w:t>
      </w:r>
    </w:p>
    <w:p w14:paraId="7F902D9C" w14:textId="44F51B31" w:rsidR="002D0D6B" w:rsidRPr="0065285C" w:rsidRDefault="002D0D6B" w:rsidP="002D0D6B">
      <w:pPr>
        <w:pStyle w:val="Standard"/>
        <w:rPr>
          <w:sz w:val="22"/>
          <w:szCs w:val="22"/>
          <w:lang w:val="en-US"/>
        </w:rPr>
      </w:pPr>
      <w:r w:rsidRPr="0065285C">
        <w:rPr>
          <w:sz w:val="22"/>
          <w:szCs w:val="22"/>
          <w:lang w:val="en-US"/>
        </w:rPr>
        <w:tab/>
        <w:t xml:space="preserve">Transfer-level academic reading course. </w:t>
      </w:r>
      <w:r w:rsidR="007138A8" w:rsidRPr="0065285C">
        <w:rPr>
          <w:sz w:val="22"/>
          <w:szCs w:val="22"/>
          <w:lang w:val="en-US"/>
        </w:rPr>
        <w:t>Eight</w:t>
      </w:r>
      <w:r w:rsidRPr="0065285C">
        <w:rPr>
          <w:sz w:val="22"/>
          <w:szCs w:val="22"/>
          <w:lang w:val="en-US"/>
        </w:rPr>
        <w:t xml:space="preserve"> semesters; </w:t>
      </w:r>
      <w:r w:rsidR="007138A8" w:rsidRPr="0065285C">
        <w:rPr>
          <w:sz w:val="22"/>
          <w:szCs w:val="22"/>
          <w:lang w:val="en-US"/>
        </w:rPr>
        <w:t>ten</w:t>
      </w:r>
      <w:r w:rsidRPr="0065285C">
        <w:rPr>
          <w:sz w:val="22"/>
          <w:szCs w:val="22"/>
          <w:lang w:val="en-US"/>
        </w:rPr>
        <w:t xml:space="preserve"> total sections.</w:t>
      </w:r>
      <w:r w:rsidRPr="0065285C">
        <w:rPr>
          <w:b/>
          <w:sz w:val="22"/>
          <w:szCs w:val="22"/>
          <w:lang w:val="en-US"/>
        </w:rPr>
        <w:tab/>
      </w:r>
    </w:p>
    <w:p w14:paraId="5932B860" w14:textId="77777777" w:rsidR="002D0D6B" w:rsidRPr="0065285C" w:rsidRDefault="002D0D6B" w:rsidP="002D0D6B">
      <w:pPr>
        <w:pStyle w:val="Standard"/>
        <w:rPr>
          <w:b/>
          <w:sz w:val="22"/>
          <w:szCs w:val="22"/>
          <w:lang w:val="en-US"/>
        </w:rPr>
      </w:pPr>
    </w:p>
    <w:p w14:paraId="09D81AB6" w14:textId="57A8D128" w:rsidR="002D0D6B" w:rsidRPr="0065285C" w:rsidRDefault="002D0D6B" w:rsidP="002D0D6B">
      <w:pPr>
        <w:pStyle w:val="Standard"/>
        <w:rPr>
          <w:sz w:val="22"/>
          <w:szCs w:val="22"/>
          <w:lang w:val="en-US"/>
        </w:rPr>
      </w:pPr>
      <w:r w:rsidRPr="0065285C">
        <w:rPr>
          <w:b/>
          <w:sz w:val="22"/>
          <w:szCs w:val="22"/>
          <w:lang w:val="en-US"/>
        </w:rPr>
        <w:tab/>
        <w:t>English 101: English Composition I</w:t>
      </w:r>
      <w:r w:rsidRPr="0065285C">
        <w:rPr>
          <w:sz w:val="22"/>
          <w:szCs w:val="22"/>
          <w:lang w:val="en-US"/>
        </w:rPr>
        <w:t>. Fall 2014</w:t>
      </w:r>
      <w:r w:rsidR="00692B20" w:rsidRPr="0065285C">
        <w:rPr>
          <w:sz w:val="22"/>
          <w:szCs w:val="22"/>
          <w:lang w:val="en-US"/>
        </w:rPr>
        <w:t>-</w:t>
      </w:r>
      <w:r w:rsidRPr="0065285C">
        <w:rPr>
          <w:sz w:val="22"/>
          <w:szCs w:val="22"/>
          <w:lang w:val="en-US"/>
        </w:rPr>
        <w:t>Spring 2020.</w:t>
      </w:r>
    </w:p>
    <w:p w14:paraId="218F4675" w14:textId="47705481" w:rsidR="002D0D6B" w:rsidRPr="0065285C" w:rsidRDefault="002D0D6B" w:rsidP="002D0D6B">
      <w:pPr>
        <w:pStyle w:val="Standard"/>
        <w:rPr>
          <w:b/>
          <w:sz w:val="22"/>
          <w:szCs w:val="22"/>
          <w:lang w:val="en-US"/>
        </w:rPr>
      </w:pPr>
      <w:r w:rsidRPr="0065285C">
        <w:rPr>
          <w:sz w:val="22"/>
          <w:szCs w:val="22"/>
          <w:lang w:val="en-US"/>
        </w:rPr>
        <w:tab/>
        <w:t>Transfer-level freshman composition course. Twelve semesters; eighteen total sections.</w:t>
      </w:r>
    </w:p>
    <w:p w14:paraId="482B8209" w14:textId="57DB0352" w:rsidR="00082834" w:rsidRPr="0065285C" w:rsidRDefault="00082834" w:rsidP="002D0D6B">
      <w:pPr>
        <w:pStyle w:val="Standard"/>
        <w:rPr>
          <w:b/>
          <w:sz w:val="22"/>
          <w:szCs w:val="22"/>
          <w:lang w:val="en-US"/>
        </w:rPr>
      </w:pPr>
    </w:p>
    <w:p w14:paraId="406CFAA0" w14:textId="482875CD" w:rsidR="002D0D6B" w:rsidRPr="0065285C" w:rsidRDefault="00082834" w:rsidP="002D0D6B">
      <w:pPr>
        <w:pStyle w:val="Standard"/>
        <w:rPr>
          <w:sz w:val="22"/>
          <w:szCs w:val="22"/>
          <w:lang w:val="en-US"/>
        </w:rPr>
      </w:pPr>
      <w:r w:rsidRPr="0065285C">
        <w:rPr>
          <w:b/>
          <w:sz w:val="22"/>
          <w:szCs w:val="22"/>
          <w:lang w:val="en-US"/>
        </w:rPr>
        <w:tab/>
      </w:r>
      <w:r w:rsidR="002D0D6B" w:rsidRPr="0065285C">
        <w:rPr>
          <w:b/>
          <w:sz w:val="22"/>
          <w:szCs w:val="22"/>
          <w:lang w:val="en-US"/>
        </w:rPr>
        <w:t>English 102: The Research Paper</w:t>
      </w:r>
      <w:r w:rsidR="002D0D6B" w:rsidRPr="0065285C">
        <w:rPr>
          <w:sz w:val="22"/>
          <w:szCs w:val="22"/>
          <w:lang w:val="en-US"/>
        </w:rPr>
        <w:t>. Fall 2015</w:t>
      </w:r>
      <w:r w:rsidR="00692B20" w:rsidRPr="0065285C">
        <w:rPr>
          <w:sz w:val="22"/>
          <w:szCs w:val="22"/>
          <w:lang w:val="en-US"/>
        </w:rPr>
        <w:t>-</w:t>
      </w:r>
      <w:r w:rsidR="002D0D6B" w:rsidRPr="0065285C">
        <w:rPr>
          <w:sz w:val="22"/>
          <w:szCs w:val="22"/>
          <w:lang w:val="en-US"/>
        </w:rPr>
        <w:t>Spring 2019.</w:t>
      </w:r>
    </w:p>
    <w:p w14:paraId="6738F20F" w14:textId="2FD78FF0" w:rsidR="002D0D6B" w:rsidRPr="0065285C" w:rsidRDefault="002D0D6B" w:rsidP="002D0D6B">
      <w:pPr>
        <w:pStyle w:val="Standard"/>
        <w:rPr>
          <w:b/>
          <w:sz w:val="22"/>
          <w:szCs w:val="22"/>
          <w:lang w:val="en-US"/>
        </w:rPr>
      </w:pPr>
      <w:r w:rsidRPr="0065285C">
        <w:rPr>
          <w:sz w:val="22"/>
          <w:szCs w:val="22"/>
          <w:lang w:val="en-US"/>
        </w:rPr>
        <w:tab/>
        <w:t>Research writing course. Seven semesters; eleven total sections.</w:t>
      </w:r>
      <w:r w:rsidRPr="0065285C">
        <w:rPr>
          <w:rFonts w:eastAsia="Garamond"/>
          <w:sz w:val="22"/>
          <w:szCs w:val="22"/>
          <w:lang w:val="en-US"/>
        </w:rPr>
        <w:tab/>
      </w:r>
      <w:r w:rsidR="0011450F" w:rsidRPr="0065285C">
        <w:rPr>
          <w:b/>
          <w:sz w:val="22"/>
          <w:szCs w:val="22"/>
          <w:lang w:val="en-US"/>
        </w:rPr>
        <w:tab/>
      </w:r>
    </w:p>
    <w:p w14:paraId="53A6C8AA" w14:textId="77777777" w:rsidR="002D0D6B" w:rsidRPr="0065285C" w:rsidRDefault="002D0D6B" w:rsidP="002D0D6B">
      <w:pPr>
        <w:pStyle w:val="Standard"/>
        <w:rPr>
          <w:b/>
          <w:sz w:val="22"/>
          <w:szCs w:val="22"/>
          <w:lang w:val="en-US"/>
        </w:rPr>
      </w:pPr>
    </w:p>
    <w:p w14:paraId="5FA42F41" w14:textId="77777777" w:rsidR="002D0D6B" w:rsidRPr="0065285C" w:rsidRDefault="002D0D6B" w:rsidP="002D0D6B">
      <w:pPr>
        <w:pStyle w:val="Standard"/>
        <w:ind w:firstLine="720"/>
        <w:rPr>
          <w:sz w:val="22"/>
          <w:szCs w:val="22"/>
          <w:lang w:val="en-US"/>
        </w:rPr>
      </w:pPr>
      <w:r w:rsidRPr="0065285C">
        <w:rPr>
          <w:b/>
          <w:sz w:val="22"/>
          <w:szCs w:val="22"/>
          <w:lang w:val="en-US"/>
        </w:rPr>
        <w:t>FYE 101: First Year Experience</w:t>
      </w:r>
      <w:r w:rsidRPr="0065285C">
        <w:rPr>
          <w:sz w:val="22"/>
          <w:szCs w:val="22"/>
          <w:lang w:val="en-US"/>
        </w:rPr>
        <w:t>. Fall 2018.</w:t>
      </w:r>
    </w:p>
    <w:p w14:paraId="38B5CA13" w14:textId="4B06C290" w:rsidR="002D0D6B" w:rsidRPr="0065285C" w:rsidRDefault="002D0D6B" w:rsidP="002D0D6B">
      <w:pPr>
        <w:pStyle w:val="Standard"/>
        <w:rPr>
          <w:rFonts w:eastAsia="Garamond"/>
          <w:sz w:val="22"/>
          <w:szCs w:val="22"/>
          <w:lang w:val="en-US"/>
        </w:rPr>
      </w:pPr>
      <w:r w:rsidRPr="0065285C">
        <w:rPr>
          <w:sz w:val="22"/>
          <w:szCs w:val="22"/>
          <w:lang w:val="en-US"/>
        </w:rPr>
        <w:tab/>
        <w:t>College success and persistence semina</w:t>
      </w:r>
      <w:r w:rsidR="009D2376" w:rsidRPr="0065285C">
        <w:rPr>
          <w:sz w:val="22"/>
          <w:szCs w:val="22"/>
          <w:lang w:val="en-US"/>
        </w:rPr>
        <w:t>r</w:t>
      </w:r>
      <w:r w:rsidRPr="0065285C">
        <w:rPr>
          <w:sz w:val="22"/>
          <w:szCs w:val="22"/>
          <w:lang w:val="en-US"/>
        </w:rPr>
        <w:t>. One semester; one total section.</w:t>
      </w:r>
    </w:p>
    <w:p w14:paraId="76746343" w14:textId="33ED93D0" w:rsidR="002D0D6B" w:rsidRPr="0065285C" w:rsidRDefault="002D0D6B" w:rsidP="002D0D6B">
      <w:pPr>
        <w:pStyle w:val="Standard"/>
        <w:rPr>
          <w:b/>
          <w:sz w:val="22"/>
          <w:szCs w:val="22"/>
          <w:lang w:val="en-US"/>
        </w:rPr>
      </w:pPr>
    </w:p>
    <w:p w14:paraId="18FBDADF" w14:textId="17646A8B" w:rsidR="00171D0C" w:rsidRPr="0065285C" w:rsidRDefault="002D0D6B" w:rsidP="002D0D6B">
      <w:pPr>
        <w:pStyle w:val="Standard"/>
        <w:rPr>
          <w:sz w:val="22"/>
          <w:szCs w:val="22"/>
          <w:lang w:val="en-US"/>
        </w:rPr>
      </w:pPr>
      <w:r w:rsidRPr="0065285C">
        <w:rPr>
          <w:b/>
          <w:sz w:val="22"/>
          <w:szCs w:val="22"/>
          <w:lang w:val="en-US"/>
        </w:rPr>
        <w:tab/>
      </w:r>
      <w:r w:rsidR="00171D0C" w:rsidRPr="0065285C">
        <w:rPr>
          <w:b/>
          <w:sz w:val="22"/>
          <w:szCs w:val="22"/>
          <w:lang w:val="en-US"/>
        </w:rPr>
        <w:t>English 232: Introduction to Drama</w:t>
      </w:r>
      <w:r w:rsidR="00171D0C" w:rsidRPr="0065285C">
        <w:rPr>
          <w:sz w:val="22"/>
          <w:szCs w:val="22"/>
          <w:lang w:val="en-US"/>
        </w:rPr>
        <w:t>. Fall 2016</w:t>
      </w:r>
      <w:r w:rsidR="00692B20" w:rsidRPr="0065285C">
        <w:rPr>
          <w:sz w:val="22"/>
          <w:szCs w:val="22"/>
          <w:lang w:val="en-US"/>
        </w:rPr>
        <w:t>-</w:t>
      </w:r>
      <w:r w:rsidRPr="0065285C">
        <w:rPr>
          <w:sz w:val="22"/>
          <w:szCs w:val="22"/>
          <w:lang w:val="en-US"/>
        </w:rPr>
        <w:t>Fall 2018</w:t>
      </w:r>
      <w:r w:rsidR="00171D0C" w:rsidRPr="0065285C">
        <w:rPr>
          <w:sz w:val="22"/>
          <w:szCs w:val="22"/>
          <w:lang w:val="en-US"/>
        </w:rPr>
        <w:t>.</w:t>
      </w:r>
    </w:p>
    <w:p w14:paraId="11086C97" w14:textId="2EC0F940" w:rsidR="00171D0C" w:rsidRPr="0065285C" w:rsidRDefault="00171D0C" w:rsidP="002D0D6B">
      <w:pPr>
        <w:pStyle w:val="Standard"/>
        <w:rPr>
          <w:sz w:val="22"/>
          <w:szCs w:val="22"/>
          <w:lang w:val="en-US"/>
        </w:rPr>
      </w:pPr>
      <w:r w:rsidRPr="0065285C">
        <w:rPr>
          <w:sz w:val="22"/>
          <w:szCs w:val="22"/>
          <w:lang w:val="en-US"/>
        </w:rPr>
        <w:tab/>
        <w:t>Literature course focused on drama. Three semesters; three total sections.</w:t>
      </w:r>
    </w:p>
    <w:p w14:paraId="3C26D887" w14:textId="394D8970" w:rsidR="00171D0C" w:rsidRPr="0065285C" w:rsidRDefault="00171D0C" w:rsidP="002D0D6B">
      <w:pPr>
        <w:pStyle w:val="Standard"/>
        <w:rPr>
          <w:sz w:val="22"/>
          <w:szCs w:val="22"/>
          <w:lang w:val="en-US"/>
        </w:rPr>
      </w:pPr>
    </w:p>
    <w:p w14:paraId="4AB1FD59" w14:textId="2AF9A660" w:rsidR="00171D0C" w:rsidRPr="0065285C" w:rsidRDefault="00171D0C" w:rsidP="002D0D6B">
      <w:pPr>
        <w:pStyle w:val="Standard"/>
        <w:ind w:firstLine="720"/>
        <w:rPr>
          <w:sz w:val="22"/>
          <w:szCs w:val="22"/>
          <w:lang w:val="en-US"/>
        </w:rPr>
      </w:pPr>
      <w:r w:rsidRPr="0065285C">
        <w:rPr>
          <w:b/>
          <w:sz w:val="22"/>
          <w:szCs w:val="22"/>
          <w:lang w:val="en-US"/>
        </w:rPr>
        <w:lastRenderedPageBreak/>
        <w:t>Humanities 102: Cultural Traditions</w:t>
      </w:r>
      <w:r w:rsidRPr="0065285C">
        <w:rPr>
          <w:sz w:val="22"/>
          <w:szCs w:val="22"/>
          <w:lang w:val="en-US"/>
        </w:rPr>
        <w:t>. Fall 2016</w:t>
      </w:r>
      <w:r w:rsidR="00692B20" w:rsidRPr="0065285C">
        <w:rPr>
          <w:sz w:val="22"/>
          <w:szCs w:val="22"/>
          <w:lang w:val="en-US"/>
        </w:rPr>
        <w:t>-</w:t>
      </w:r>
      <w:r w:rsidR="002D0D6B" w:rsidRPr="0065285C">
        <w:rPr>
          <w:sz w:val="22"/>
          <w:szCs w:val="22"/>
          <w:lang w:val="en-US"/>
        </w:rPr>
        <w:t>Fall 2017</w:t>
      </w:r>
      <w:r w:rsidRPr="0065285C">
        <w:rPr>
          <w:sz w:val="22"/>
          <w:szCs w:val="22"/>
          <w:lang w:val="en-US"/>
        </w:rPr>
        <w:t>.</w:t>
      </w:r>
    </w:p>
    <w:p w14:paraId="365ED9B8" w14:textId="579685EE" w:rsidR="00171D0C" w:rsidRPr="0065285C" w:rsidRDefault="00171D0C" w:rsidP="002D0D6B">
      <w:pPr>
        <w:pStyle w:val="Standard"/>
        <w:rPr>
          <w:rFonts w:eastAsia="Garamond"/>
          <w:sz w:val="22"/>
          <w:szCs w:val="22"/>
          <w:lang w:val="en-US"/>
        </w:rPr>
      </w:pPr>
      <w:r w:rsidRPr="0065285C">
        <w:rPr>
          <w:sz w:val="22"/>
          <w:szCs w:val="22"/>
          <w:lang w:val="en-US"/>
        </w:rPr>
        <w:tab/>
        <w:t>Interdisciplinary course combining history, literature, art, and music. Two semesters; two total sections.</w:t>
      </w:r>
    </w:p>
    <w:p w14:paraId="1705B2E1" w14:textId="533C0DD7" w:rsidR="00DA30EC" w:rsidRPr="0065285C" w:rsidRDefault="0011450F" w:rsidP="002D0D6B">
      <w:pPr>
        <w:pStyle w:val="Standard"/>
        <w:rPr>
          <w:sz w:val="22"/>
          <w:szCs w:val="22"/>
          <w:lang w:val="en-US"/>
        </w:rPr>
      </w:pPr>
      <w:r w:rsidRPr="0065285C">
        <w:rPr>
          <w:sz w:val="22"/>
          <w:szCs w:val="22"/>
          <w:lang w:val="en-US"/>
        </w:rPr>
        <w:tab/>
      </w:r>
    </w:p>
    <w:p w14:paraId="17BBEE7D" w14:textId="48A184F1" w:rsidR="0011450F" w:rsidRPr="0065285C" w:rsidRDefault="00171D0C" w:rsidP="002D0D6B">
      <w:pPr>
        <w:pStyle w:val="Standard"/>
        <w:rPr>
          <w:bCs/>
          <w:sz w:val="22"/>
          <w:szCs w:val="22"/>
          <w:lang w:val="en-US"/>
        </w:rPr>
      </w:pPr>
      <w:r w:rsidRPr="0065285C">
        <w:rPr>
          <w:bCs/>
          <w:sz w:val="22"/>
          <w:szCs w:val="22"/>
          <w:lang w:val="en-US"/>
        </w:rPr>
        <w:t xml:space="preserve">c. Courses taught at </w:t>
      </w:r>
      <w:r w:rsidRPr="0065285C">
        <w:rPr>
          <w:sz w:val="22"/>
          <w:szCs w:val="22"/>
          <w:lang w:val="en-US"/>
        </w:rPr>
        <w:t>Montgomery County Community College</w:t>
      </w:r>
      <w:r w:rsidR="008A5E29" w:rsidRPr="0065285C">
        <w:rPr>
          <w:sz w:val="22"/>
          <w:szCs w:val="22"/>
          <w:lang w:val="en-US"/>
        </w:rPr>
        <w:t>, Blue Bell, PA</w:t>
      </w:r>
      <w:r w:rsidRPr="0065285C">
        <w:rPr>
          <w:sz w:val="22"/>
          <w:szCs w:val="22"/>
          <w:lang w:val="en-US"/>
        </w:rPr>
        <w:t xml:space="preserve"> (all as sole instructor)</w:t>
      </w:r>
    </w:p>
    <w:p w14:paraId="0086E329" w14:textId="1DF32E9A" w:rsidR="0011450F" w:rsidRPr="0065285C" w:rsidRDefault="0011450F" w:rsidP="002D0D6B">
      <w:pPr>
        <w:pStyle w:val="Standard"/>
        <w:rPr>
          <w:rFonts w:eastAsia="Garamond"/>
          <w:sz w:val="22"/>
          <w:szCs w:val="22"/>
          <w:lang w:val="en-US"/>
        </w:rPr>
      </w:pPr>
      <w:r w:rsidRPr="0065285C">
        <w:rPr>
          <w:b/>
          <w:sz w:val="22"/>
          <w:szCs w:val="22"/>
          <w:lang w:val="en-US"/>
        </w:rPr>
        <w:tab/>
      </w:r>
    </w:p>
    <w:p w14:paraId="51C54E2C" w14:textId="154F7C26" w:rsidR="0011450F" w:rsidRPr="0065285C" w:rsidRDefault="0011450F" w:rsidP="002D0D6B">
      <w:pPr>
        <w:pStyle w:val="Standard"/>
        <w:rPr>
          <w:sz w:val="22"/>
          <w:szCs w:val="22"/>
          <w:lang w:val="en-US"/>
        </w:rPr>
      </w:pPr>
      <w:r w:rsidRPr="0065285C">
        <w:rPr>
          <w:b/>
          <w:sz w:val="22"/>
          <w:szCs w:val="22"/>
          <w:lang w:val="en-US"/>
        </w:rPr>
        <w:tab/>
        <w:t>English 101: English Composition I</w:t>
      </w:r>
      <w:r w:rsidRPr="0065285C">
        <w:rPr>
          <w:sz w:val="22"/>
          <w:szCs w:val="22"/>
          <w:lang w:val="en-US"/>
        </w:rPr>
        <w:t>. Spring 2015.</w:t>
      </w:r>
    </w:p>
    <w:p w14:paraId="1954C342" w14:textId="77777777" w:rsidR="0011450F" w:rsidRPr="0065285C" w:rsidRDefault="0011450F" w:rsidP="002D0D6B">
      <w:pPr>
        <w:pStyle w:val="Standard"/>
        <w:rPr>
          <w:sz w:val="22"/>
          <w:szCs w:val="22"/>
          <w:lang w:val="en-US"/>
        </w:rPr>
      </w:pPr>
      <w:r w:rsidRPr="0065285C">
        <w:rPr>
          <w:sz w:val="22"/>
          <w:szCs w:val="22"/>
          <w:lang w:val="en-US"/>
        </w:rPr>
        <w:tab/>
        <w:t>Transfer-level freshman composition course. One semester; two total sections.</w:t>
      </w:r>
      <w:r w:rsidRPr="0065285C">
        <w:rPr>
          <w:sz w:val="22"/>
          <w:szCs w:val="22"/>
          <w:lang w:val="en-US"/>
        </w:rPr>
        <w:tab/>
      </w:r>
    </w:p>
    <w:p w14:paraId="63D36EAD" w14:textId="77777777" w:rsidR="0011450F" w:rsidRPr="0065285C" w:rsidRDefault="0011450F" w:rsidP="002D0D6B">
      <w:pPr>
        <w:pStyle w:val="Standard"/>
        <w:rPr>
          <w:b/>
          <w:sz w:val="22"/>
          <w:szCs w:val="22"/>
          <w:lang w:val="en-US"/>
        </w:rPr>
      </w:pPr>
    </w:p>
    <w:p w14:paraId="4149C96D" w14:textId="2A5CD797" w:rsidR="0011450F" w:rsidRPr="0065285C" w:rsidRDefault="0011450F" w:rsidP="002D0D6B">
      <w:pPr>
        <w:pStyle w:val="Standard"/>
        <w:rPr>
          <w:sz w:val="22"/>
          <w:szCs w:val="22"/>
          <w:lang w:val="en-US"/>
        </w:rPr>
      </w:pPr>
      <w:r w:rsidRPr="0065285C">
        <w:rPr>
          <w:b/>
          <w:sz w:val="22"/>
          <w:szCs w:val="22"/>
          <w:lang w:val="en-US"/>
        </w:rPr>
        <w:tab/>
        <w:t>English 102: English Composition II</w:t>
      </w:r>
      <w:r w:rsidR="00171D0C" w:rsidRPr="0065285C">
        <w:rPr>
          <w:sz w:val="22"/>
          <w:szCs w:val="22"/>
          <w:lang w:val="en-US"/>
        </w:rPr>
        <w:t xml:space="preserve"> </w:t>
      </w:r>
      <w:r w:rsidR="002D0D6B" w:rsidRPr="0065285C">
        <w:rPr>
          <w:sz w:val="22"/>
          <w:szCs w:val="22"/>
          <w:lang w:val="en-US"/>
        </w:rPr>
        <w:t>Spring 2015</w:t>
      </w:r>
      <w:r w:rsidR="00692B20" w:rsidRPr="0065285C">
        <w:rPr>
          <w:sz w:val="22"/>
          <w:szCs w:val="22"/>
          <w:lang w:val="en-US"/>
        </w:rPr>
        <w:t>-</w:t>
      </w:r>
      <w:r w:rsidRPr="0065285C">
        <w:rPr>
          <w:sz w:val="22"/>
          <w:szCs w:val="22"/>
          <w:lang w:val="en-US"/>
        </w:rPr>
        <w:t>Summer 2015.</w:t>
      </w:r>
    </w:p>
    <w:p w14:paraId="5B387571" w14:textId="2B3CDB14" w:rsidR="003A79F5" w:rsidRPr="0065285C" w:rsidRDefault="0011450F" w:rsidP="002D0D6B">
      <w:pPr>
        <w:pStyle w:val="Standard"/>
        <w:rPr>
          <w:sz w:val="22"/>
          <w:szCs w:val="22"/>
          <w:lang w:val="en-US"/>
        </w:rPr>
      </w:pPr>
      <w:r w:rsidRPr="0065285C">
        <w:rPr>
          <w:sz w:val="22"/>
          <w:szCs w:val="22"/>
          <w:lang w:val="en-US"/>
        </w:rPr>
        <w:tab/>
        <w:t>Research writing and literary analysis course. Three semesters; six total sections.</w:t>
      </w:r>
      <w:r w:rsidRPr="0065285C">
        <w:rPr>
          <w:rFonts w:eastAsia="Garamond"/>
          <w:sz w:val="22"/>
          <w:szCs w:val="22"/>
          <w:lang w:val="en-US"/>
        </w:rPr>
        <w:tab/>
      </w:r>
    </w:p>
    <w:p w14:paraId="7BC12657" w14:textId="77777777" w:rsidR="003A79F5" w:rsidRPr="0065285C" w:rsidRDefault="003A79F5" w:rsidP="002D0D6B">
      <w:pPr>
        <w:pStyle w:val="Standard"/>
        <w:rPr>
          <w:sz w:val="22"/>
          <w:szCs w:val="22"/>
          <w:lang w:val="en-US"/>
        </w:rPr>
      </w:pPr>
    </w:p>
    <w:p w14:paraId="21FAC7DD" w14:textId="31B9C13C" w:rsidR="00171D0C" w:rsidRPr="0065285C" w:rsidRDefault="00171D0C" w:rsidP="002D0D6B">
      <w:pPr>
        <w:pStyle w:val="Standard"/>
        <w:rPr>
          <w:sz w:val="22"/>
          <w:szCs w:val="22"/>
          <w:lang w:val="en-US"/>
        </w:rPr>
      </w:pPr>
      <w:r w:rsidRPr="0065285C">
        <w:rPr>
          <w:bCs/>
          <w:sz w:val="22"/>
          <w:szCs w:val="22"/>
          <w:lang w:val="en-US"/>
        </w:rPr>
        <w:t xml:space="preserve">d. Courses taught at </w:t>
      </w:r>
      <w:r w:rsidRPr="0065285C">
        <w:rPr>
          <w:sz w:val="22"/>
          <w:szCs w:val="22"/>
          <w:lang w:val="en-US"/>
        </w:rPr>
        <w:t>Rowan University</w:t>
      </w:r>
      <w:r w:rsidR="008A5E29" w:rsidRPr="0065285C">
        <w:rPr>
          <w:sz w:val="22"/>
          <w:szCs w:val="22"/>
          <w:lang w:val="en-US"/>
        </w:rPr>
        <w:t>, Glassboro, NJ</w:t>
      </w:r>
      <w:r w:rsidRPr="0065285C">
        <w:rPr>
          <w:sz w:val="22"/>
          <w:szCs w:val="22"/>
          <w:lang w:val="en-US"/>
        </w:rPr>
        <w:t xml:space="preserve"> (sole instructor)</w:t>
      </w:r>
    </w:p>
    <w:p w14:paraId="7B19F479" w14:textId="06811B23" w:rsidR="0011450F" w:rsidRPr="0065285C" w:rsidRDefault="0011450F" w:rsidP="002D0D6B">
      <w:pPr>
        <w:pStyle w:val="Standard"/>
        <w:rPr>
          <w:rFonts w:eastAsia="Garamond"/>
          <w:sz w:val="22"/>
          <w:szCs w:val="22"/>
          <w:lang w:val="en-US"/>
        </w:rPr>
      </w:pPr>
      <w:r w:rsidRPr="0065285C">
        <w:rPr>
          <w:rFonts w:eastAsia="Garamond"/>
          <w:sz w:val="22"/>
          <w:szCs w:val="22"/>
          <w:lang w:val="en-US"/>
        </w:rPr>
        <w:tab/>
      </w:r>
      <w:r w:rsidRPr="0065285C">
        <w:rPr>
          <w:b/>
          <w:sz w:val="22"/>
          <w:szCs w:val="22"/>
          <w:lang w:val="en-US"/>
        </w:rPr>
        <w:tab/>
      </w:r>
    </w:p>
    <w:p w14:paraId="2DC4AD82" w14:textId="2CD21AF7" w:rsidR="0011450F" w:rsidRPr="0065285C" w:rsidRDefault="0011450F" w:rsidP="002D0D6B">
      <w:pPr>
        <w:pStyle w:val="Standard"/>
        <w:rPr>
          <w:sz w:val="22"/>
          <w:szCs w:val="22"/>
          <w:lang w:val="en-US"/>
        </w:rPr>
      </w:pPr>
      <w:r w:rsidRPr="0065285C">
        <w:rPr>
          <w:b/>
          <w:sz w:val="22"/>
          <w:szCs w:val="22"/>
          <w:lang w:val="en-US"/>
        </w:rPr>
        <w:tab/>
        <w:t>Foundations for College Writing</w:t>
      </w:r>
      <w:r w:rsidRPr="0065285C">
        <w:rPr>
          <w:sz w:val="22"/>
          <w:szCs w:val="22"/>
          <w:lang w:val="en-US"/>
        </w:rPr>
        <w:t>. Fall 2014.</w:t>
      </w:r>
    </w:p>
    <w:p w14:paraId="6D412F43" w14:textId="77777777" w:rsidR="0011450F" w:rsidRPr="0065285C" w:rsidRDefault="0011450F" w:rsidP="002D0D6B">
      <w:pPr>
        <w:pStyle w:val="Standard"/>
        <w:ind w:left="720"/>
        <w:rPr>
          <w:sz w:val="22"/>
          <w:szCs w:val="22"/>
          <w:lang w:val="en-US"/>
        </w:rPr>
      </w:pPr>
      <w:r w:rsidRPr="0065285C">
        <w:rPr>
          <w:sz w:val="22"/>
          <w:szCs w:val="22"/>
          <w:lang w:val="en-US"/>
        </w:rPr>
        <w:t>Developmental freshman composition course. One semester; two total sections.</w:t>
      </w:r>
    </w:p>
    <w:p w14:paraId="78BF11C6" w14:textId="66519E8A" w:rsidR="0011450F" w:rsidRPr="0065285C" w:rsidRDefault="0011450F" w:rsidP="002D0D6B">
      <w:pPr>
        <w:pStyle w:val="Standard"/>
        <w:rPr>
          <w:b/>
          <w:sz w:val="22"/>
          <w:szCs w:val="22"/>
          <w:lang w:val="en-US"/>
        </w:rPr>
      </w:pPr>
    </w:p>
    <w:p w14:paraId="643C0E0A" w14:textId="07342CC8" w:rsidR="00171D0C" w:rsidRPr="0065285C" w:rsidRDefault="00171D0C" w:rsidP="002D0D6B">
      <w:pPr>
        <w:pStyle w:val="Standard"/>
        <w:rPr>
          <w:sz w:val="22"/>
          <w:szCs w:val="22"/>
          <w:lang w:val="en-US"/>
        </w:rPr>
      </w:pPr>
      <w:r w:rsidRPr="0065285C">
        <w:rPr>
          <w:bCs/>
          <w:sz w:val="22"/>
          <w:szCs w:val="22"/>
          <w:lang w:val="en-US"/>
        </w:rPr>
        <w:t xml:space="preserve">e. Courses taught at </w:t>
      </w:r>
      <w:r w:rsidRPr="0065285C">
        <w:rPr>
          <w:sz w:val="22"/>
          <w:szCs w:val="22"/>
          <w:lang w:val="en-US"/>
        </w:rPr>
        <w:t>Delaware County Community College</w:t>
      </w:r>
      <w:r w:rsidR="008A5E29" w:rsidRPr="0065285C">
        <w:rPr>
          <w:sz w:val="22"/>
          <w:szCs w:val="22"/>
          <w:lang w:val="en-US"/>
        </w:rPr>
        <w:t xml:space="preserve">, </w:t>
      </w:r>
      <w:r w:rsidR="00D2596F" w:rsidRPr="0065285C">
        <w:rPr>
          <w:sz w:val="22"/>
          <w:szCs w:val="22"/>
          <w:lang w:val="en-US"/>
        </w:rPr>
        <w:t>Media</w:t>
      </w:r>
      <w:r w:rsidR="008A5E29" w:rsidRPr="0065285C">
        <w:rPr>
          <w:sz w:val="22"/>
          <w:szCs w:val="22"/>
          <w:lang w:val="en-US"/>
        </w:rPr>
        <w:t>, PA</w:t>
      </w:r>
      <w:r w:rsidRPr="0065285C">
        <w:rPr>
          <w:sz w:val="22"/>
          <w:szCs w:val="22"/>
          <w:lang w:val="en-US"/>
        </w:rPr>
        <w:t xml:space="preserve"> (all as sole instructor)</w:t>
      </w:r>
    </w:p>
    <w:p w14:paraId="73A07C49" w14:textId="77777777" w:rsidR="00171D0C" w:rsidRPr="0065285C" w:rsidRDefault="00171D0C" w:rsidP="002D0D6B">
      <w:pPr>
        <w:pStyle w:val="Standard"/>
        <w:rPr>
          <w:b/>
          <w:sz w:val="22"/>
          <w:szCs w:val="22"/>
          <w:lang w:val="en-US"/>
        </w:rPr>
      </w:pPr>
    </w:p>
    <w:p w14:paraId="5519E39F" w14:textId="05B68DC3" w:rsidR="0011450F" w:rsidRPr="0065285C" w:rsidRDefault="0011450F" w:rsidP="002D0D6B">
      <w:pPr>
        <w:pStyle w:val="Standard"/>
        <w:rPr>
          <w:b/>
          <w:sz w:val="22"/>
          <w:szCs w:val="22"/>
          <w:lang w:val="en-US"/>
        </w:rPr>
      </w:pPr>
      <w:r w:rsidRPr="0065285C">
        <w:rPr>
          <w:b/>
          <w:sz w:val="22"/>
          <w:szCs w:val="22"/>
          <w:lang w:val="en-US"/>
        </w:rPr>
        <w:tab/>
        <w:t>English 050: Developmental English</w:t>
      </w:r>
      <w:r w:rsidRPr="0065285C">
        <w:rPr>
          <w:sz w:val="22"/>
          <w:szCs w:val="22"/>
          <w:lang w:val="en-US"/>
        </w:rPr>
        <w:t>. Fall 2014.</w:t>
      </w:r>
    </w:p>
    <w:p w14:paraId="5D3E2CFE" w14:textId="77777777" w:rsidR="0011450F" w:rsidRPr="0065285C" w:rsidRDefault="0011450F" w:rsidP="002D0D6B">
      <w:pPr>
        <w:pStyle w:val="Standard"/>
        <w:rPr>
          <w:sz w:val="22"/>
          <w:szCs w:val="22"/>
          <w:lang w:val="en-US"/>
        </w:rPr>
      </w:pPr>
      <w:r w:rsidRPr="0065285C">
        <w:rPr>
          <w:sz w:val="22"/>
          <w:szCs w:val="22"/>
          <w:lang w:val="en-US"/>
        </w:rPr>
        <w:tab/>
        <w:t>Pre-transfer level composition and basic skills course. One semester; one total section.</w:t>
      </w:r>
    </w:p>
    <w:p w14:paraId="3550EB22" w14:textId="77777777" w:rsidR="0011450F" w:rsidRPr="0065285C" w:rsidRDefault="0011450F" w:rsidP="002D0D6B">
      <w:pPr>
        <w:pStyle w:val="Standard"/>
        <w:rPr>
          <w:b/>
          <w:sz w:val="22"/>
          <w:szCs w:val="22"/>
          <w:lang w:val="en-US"/>
        </w:rPr>
      </w:pPr>
      <w:r w:rsidRPr="0065285C">
        <w:rPr>
          <w:b/>
          <w:sz w:val="22"/>
          <w:szCs w:val="22"/>
          <w:lang w:val="en-US"/>
        </w:rPr>
        <w:tab/>
      </w:r>
    </w:p>
    <w:p w14:paraId="7C594F8A" w14:textId="0B07F358" w:rsidR="0011450F" w:rsidRPr="0065285C" w:rsidRDefault="0011450F" w:rsidP="002D0D6B">
      <w:pPr>
        <w:pStyle w:val="Standard"/>
        <w:rPr>
          <w:sz w:val="22"/>
          <w:szCs w:val="22"/>
          <w:lang w:val="en-US"/>
        </w:rPr>
      </w:pPr>
      <w:r w:rsidRPr="0065285C">
        <w:rPr>
          <w:b/>
          <w:sz w:val="22"/>
          <w:szCs w:val="22"/>
          <w:lang w:val="en-US"/>
        </w:rPr>
        <w:tab/>
        <w:t>English 100: Composition I</w:t>
      </w:r>
      <w:r w:rsidRPr="0065285C">
        <w:rPr>
          <w:sz w:val="22"/>
          <w:szCs w:val="22"/>
          <w:lang w:val="en-US"/>
        </w:rPr>
        <w:t>. Spring 2012</w:t>
      </w:r>
      <w:r w:rsidR="00692B20" w:rsidRPr="0065285C">
        <w:rPr>
          <w:sz w:val="22"/>
          <w:szCs w:val="22"/>
          <w:lang w:val="en-US"/>
        </w:rPr>
        <w:t>-</w:t>
      </w:r>
      <w:r w:rsidRPr="0065285C">
        <w:rPr>
          <w:sz w:val="22"/>
          <w:szCs w:val="22"/>
          <w:lang w:val="en-US"/>
        </w:rPr>
        <w:t>Spring 2014.</w:t>
      </w:r>
    </w:p>
    <w:p w14:paraId="094D5952" w14:textId="77777777" w:rsidR="0011450F" w:rsidRPr="0065285C" w:rsidRDefault="0011450F" w:rsidP="002D0D6B">
      <w:pPr>
        <w:pStyle w:val="Standard"/>
        <w:ind w:left="720"/>
        <w:rPr>
          <w:sz w:val="22"/>
          <w:szCs w:val="22"/>
          <w:lang w:val="en-US"/>
        </w:rPr>
      </w:pPr>
      <w:r w:rsidRPr="0065285C">
        <w:rPr>
          <w:sz w:val="22"/>
          <w:szCs w:val="22"/>
          <w:lang w:val="en-US"/>
        </w:rPr>
        <w:t>Transfer-level freshman composition course. Seven semesters; eleven total sections.</w:t>
      </w:r>
    </w:p>
    <w:p w14:paraId="77685FC0" w14:textId="77777777" w:rsidR="0011450F" w:rsidRPr="0065285C" w:rsidRDefault="0011450F" w:rsidP="002D0D6B">
      <w:pPr>
        <w:pStyle w:val="Standard"/>
        <w:ind w:left="720"/>
        <w:rPr>
          <w:sz w:val="22"/>
          <w:szCs w:val="22"/>
          <w:lang w:val="en-US"/>
        </w:rPr>
      </w:pPr>
    </w:p>
    <w:p w14:paraId="7A2E3518" w14:textId="74747EAA" w:rsidR="0011450F" w:rsidRPr="0065285C" w:rsidRDefault="0011450F" w:rsidP="002D0D6B">
      <w:pPr>
        <w:pStyle w:val="Standard"/>
        <w:ind w:left="720"/>
        <w:rPr>
          <w:sz w:val="22"/>
          <w:szCs w:val="22"/>
          <w:lang w:val="en-US"/>
        </w:rPr>
      </w:pPr>
      <w:r w:rsidRPr="0065285C">
        <w:rPr>
          <w:b/>
          <w:sz w:val="22"/>
          <w:szCs w:val="22"/>
          <w:lang w:val="en-US"/>
        </w:rPr>
        <w:t>English 112: Writing About Literature</w:t>
      </w:r>
      <w:r w:rsidRPr="0065285C">
        <w:rPr>
          <w:sz w:val="22"/>
          <w:szCs w:val="22"/>
          <w:lang w:val="en-US"/>
        </w:rPr>
        <w:t>. Summer 2012</w:t>
      </w:r>
      <w:r w:rsidR="00692B20" w:rsidRPr="0065285C">
        <w:rPr>
          <w:sz w:val="22"/>
          <w:szCs w:val="22"/>
          <w:lang w:val="en-US"/>
        </w:rPr>
        <w:t>-</w:t>
      </w:r>
      <w:r w:rsidRPr="0065285C">
        <w:rPr>
          <w:sz w:val="22"/>
          <w:szCs w:val="22"/>
          <w:lang w:val="en-US"/>
        </w:rPr>
        <w:t>Spring 2014.</w:t>
      </w:r>
    </w:p>
    <w:p w14:paraId="59B7CCBC" w14:textId="77777777" w:rsidR="0011450F" w:rsidRPr="0065285C" w:rsidRDefault="0011450F" w:rsidP="002D0D6B">
      <w:pPr>
        <w:pStyle w:val="Standard"/>
        <w:ind w:left="720"/>
        <w:rPr>
          <w:sz w:val="22"/>
          <w:szCs w:val="22"/>
          <w:lang w:val="en-US"/>
        </w:rPr>
      </w:pPr>
      <w:r w:rsidRPr="0065285C">
        <w:rPr>
          <w:sz w:val="22"/>
          <w:szCs w:val="22"/>
          <w:lang w:val="en-US"/>
        </w:rPr>
        <w:t>Argumentative writing and literary analysis course. Eight semesters; nine total sections.</w:t>
      </w:r>
    </w:p>
    <w:p w14:paraId="7B361B3D" w14:textId="45A12F77" w:rsidR="0011450F" w:rsidRPr="0065285C" w:rsidRDefault="0011450F" w:rsidP="002D0D6B">
      <w:pPr>
        <w:pStyle w:val="Standard"/>
        <w:rPr>
          <w:b/>
          <w:sz w:val="22"/>
          <w:szCs w:val="22"/>
          <w:lang w:val="en-US"/>
        </w:rPr>
      </w:pPr>
    </w:p>
    <w:p w14:paraId="41CBA30D" w14:textId="04920E99" w:rsidR="00171D0C" w:rsidRPr="0065285C" w:rsidRDefault="00171D0C" w:rsidP="002D0D6B">
      <w:pPr>
        <w:pStyle w:val="Standard"/>
        <w:rPr>
          <w:sz w:val="22"/>
          <w:szCs w:val="22"/>
          <w:lang w:val="en-US"/>
        </w:rPr>
      </w:pPr>
      <w:r w:rsidRPr="0065285C">
        <w:rPr>
          <w:bCs/>
          <w:sz w:val="22"/>
          <w:szCs w:val="22"/>
          <w:lang w:val="en-US"/>
        </w:rPr>
        <w:t xml:space="preserve">f. Courses taught at </w:t>
      </w:r>
      <w:r w:rsidRPr="0065285C">
        <w:rPr>
          <w:sz w:val="22"/>
          <w:szCs w:val="22"/>
          <w:lang w:val="en-US"/>
        </w:rPr>
        <w:t>Camden County College</w:t>
      </w:r>
      <w:r w:rsidR="008A5E29" w:rsidRPr="0065285C">
        <w:rPr>
          <w:sz w:val="22"/>
          <w:szCs w:val="22"/>
          <w:lang w:val="en-US"/>
        </w:rPr>
        <w:t xml:space="preserve">, </w:t>
      </w:r>
      <w:r w:rsidR="00D2596F" w:rsidRPr="0065285C">
        <w:rPr>
          <w:sz w:val="22"/>
          <w:szCs w:val="22"/>
          <w:lang w:val="en-US"/>
        </w:rPr>
        <w:t>Blackwood</w:t>
      </w:r>
      <w:r w:rsidR="008A5E29" w:rsidRPr="0065285C">
        <w:rPr>
          <w:sz w:val="22"/>
          <w:szCs w:val="22"/>
          <w:lang w:val="en-US"/>
        </w:rPr>
        <w:t>, NJ</w:t>
      </w:r>
      <w:r w:rsidRPr="0065285C">
        <w:rPr>
          <w:sz w:val="22"/>
          <w:szCs w:val="22"/>
          <w:lang w:val="en-US"/>
        </w:rPr>
        <w:t xml:space="preserve"> (all as sole instructor)</w:t>
      </w:r>
    </w:p>
    <w:p w14:paraId="53A6D1CE" w14:textId="77777777" w:rsidR="00171D0C" w:rsidRPr="0065285C" w:rsidRDefault="00171D0C" w:rsidP="002D0D6B">
      <w:pPr>
        <w:pStyle w:val="Standard"/>
        <w:rPr>
          <w:b/>
          <w:sz w:val="22"/>
          <w:szCs w:val="22"/>
          <w:lang w:val="en-US"/>
        </w:rPr>
      </w:pPr>
    </w:p>
    <w:p w14:paraId="65BFF648" w14:textId="42F9B3C7" w:rsidR="0011450F" w:rsidRPr="0065285C" w:rsidRDefault="0011450F" w:rsidP="002D0D6B">
      <w:pPr>
        <w:pStyle w:val="Standard"/>
        <w:ind w:left="720"/>
        <w:rPr>
          <w:sz w:val="22"/>
          <w:szCs w:val="22"/>
          <w:lang w:val="en-US"/>
        </w:rPr>
      </w:pPr>
      <w:r w:rsidRPr="0065285C">
        <w:rPr>
          <w:b/>
          <w:sz w:val="22"/>
          <w:szCs w:val="22"/>
          <w:lang w:val="en-US"/>
        </w:rPr>
        <w:t>English 101: Composition I</w:t>
      </w:r>
      <w:r w:rsidRPr="0065285C">
        <w:rPr>
          <w:sz w:val="22"/>
          <w:szCs w:val="22"/>
          <w:lang w:val="en-US"/>
        </w:rPr>
        <w:t>.</w:t>
      </w:r>
      <w:r w:rsidR="00171D0C" w:rsidRPr="0065285C">
        <w:rPr>
          <w:sz w:val="22"/>
          <w:szCs w:val="22"/>
          <w:lang w:val="en-US"/>
        </w:rPr>
        <w:t xml:space="preserve"> </w:t>
      </w:r>
      <w:r w:rsidRPr="0065285C">
        <w:rPr>
          <w:sz w:val="22"/>
          <w:szCs w:val="22"/>
          <w:lang w:val="en-US"/>
        </w:rPr>
        <w:t>Spring 2012</w:t>
      </w:r>
      <w:r w:rsidR="00692B20" w:rsidRPr="0065285C">
        <w:rPr>
          <w:sz w:val="22"/>
          <w:szCs w:val="22"/>
          <w:lang w:val="en-US"/>
        </w:rPr>
        <w:t>-</w:t>
      </w:r>
      <w:r w:rsidRPr="0065285C">
        <w:rPr>
          <w:sz w:val="22"/>
          <w:szCs w:val="22"/>
          <w:lang w:val="en-US"/>
        </w:rPr>
        <w:t>Spring 2014.</w:t>
      </w:r>
    </w:p>
    <w:p w14:paraId="10582391" w14:textId="77777777" w:rsidR="0011450F" w:rsidRPr="0065285C" w:rsidRDefault="0011450F" w:rsidP="002D0D6B">
      <w:pPr>
        <w:pStyle w:val="Standard"/>
        <w:ind w:left="720"/>
        <w:rPr>
          <w:sz w:val="22"/>
          <w:szCs w:val="22"/>
          <w:lang w:val="en-US"/>
        </w:rPr>
      </w:pPr>
      <w:r w:rsidRPr="0065285C">
        <w:rPr>
          <w:sz w:val="22"/>
          <w:szCs w:val="22"/>
          <w:lang w:val="en-US"/>
        </w:rPr>
        <w:t>Transfer-level freshman composition course. Four semesters; seven total sections.</w:t>
      </w:r>
    </w:p>
    <w:p w14:paraId="20592B5F" w14:textId="77777777" w:rsidR="0011450F" w:rsidRPr="0065285C" w:rsidRDefault="0011450F" w:rsidP="002D0D6B">
      <w:pPr>
        <w:pStyle w:val="Standard"/>
        <w:ind w:left="720"/>
        <w:rPr>
          <w:sz w:val="22"/>
          <w:szCs w:val="22"/>
          <w:lang w:val="en-US"/>
        </w:rPr>
      </w:pPr>
    </w:p>
    <w:p w14:paraId="1A8AA2CC" w14:textId="77777777" w:rsidR="007C686D" w:rsidRPr="0065285C" w:rsidRDefault="007C686D" w:rsidP="002D0D6B">
      <w:pPr>
        <w:pStyle w:val="Standard"/>
        <w:ind w:left="720"/>
        <w:rPr>
          <w:b/>
          <w:sz w:val="22"/>
          <w:szCs w:val="22"/>
          <w:lang w:val="en-US"/>
        </w:rPr>
      </w:pPr>
    </w:p>
    <w:p w14:paraId="17E1B01C" w14:textId="081B4DF7" w:rsidR="0011450F" w:rsidRPr="0065285C" w:rsidRDefault="0011450F" w:rsidP="002D0D6B">
      <w:pPr>
        <w:pStyle w:val="Standard"/>
        <w:ind w:left="720"/>
        <w:rPr>
          <w:sz w:val="22"/>
          <w:szCs w:val="22"/>
          <w:lang w:val="en-US"/>
        </w:rPr>
      </w:pPr>
      <w:r w:rsidRPr="0065285C">
        <w:rPr>
          <w:b/>
          <w:sz w:val="22"/>
          <w:szCs w:val="22"/>
          <w:lang w:val="en-US"/>
        </w:rPr>
        <w:t>English 102: Composition II</w:t>
      </w:r>
      <w:r w:rsidRPr="0065285C">
        <w:rPr>
          <w:sz w:val="22"/>
          <w:szCs w:val="22"/>
          <w:lang w:val="en-US"/>
        </w:rPr>
        <w:t>. Spring 2012</w:t>
      </w:r>
      <w:r w:rsidR="00692B20" w:rsidRPr="0065285C">
        <w:rPr>
          <w:sz w:val="22"/>
          <w:szCs w:val="22"/>
          <w:lang w:val="en-US"/>
        </w:rPr>
        <w:t>-</w:t>
      </w:r>
      <w:r w:rsidRPr="0065285C">
        <w:rPr>
          <w:sz w:val="22"/>
          <w:szCs w:val="22"/>
          <w:lang w:val="en-US"/>
        </w:rPr>
        <w:t>Fall 2013.</w:t>
      </w:r>
    </w:p>
    <w:p w14:paraId="482DD86B" w14:textId="77777777" w:rsidR="0011450F" w:rsidRPr="0065285C" w:rsidRDefault="0011450F" w:rsidP="002D0D6B">
      <w:pPr>
        <w:pStyle w:val="Standard"/>
        <w:ind w:left="720"/>
        <w:rPr>
          <w:sz w:val="22"/>
          <w:szCs w:val="22"/>
          <w:lang w:val="en-US"/>
        </w:rPr>
      </w:pPr>
      <w:r w:rsidRPr="0065285C">
        <w:rPr>
          <w:sz w:val="22"/>
          <w:szCs w:val="22"/>
          <w:lang w:val="en-US"/>
        </w:rPr>
        <w:t>Argumentative writing and rhetoric course. Two semesters; three total sections.</w:t>
      </w:r>
    </w:p>
    <w:p w14:paraId="21D46E32" w14:textId="77777777" w:rsidR="0011450F" w:rsidRPr="0065285C" w:rsidRDefault="0011450F" w:rsidP="002D0D6B">
      <w:pPr>
        <w:pStyle w:val="Standard"/>
        <w:ind w:left="720"/>
        <w:rPr>
          <w:b/>
          <w:sz w:val="22"/>
          <w:szCs w:val="22"/>
          <w:lang w:val="en-US"/>
        </w:rPr>
      </w:pPr>
    </w:p>
    <w:p w14:paraId="6D942829" w14:textId="41408C1A" w:rsidR="0011450F" w:rsidRPr="0065285C" w:rsidRDefault="0011450F" w:rsidP="002D0D6B">
      <w:pPr>
        <w:pStyle w:val="Standard"/>
        <w:ind w:left="720"/>
        <w:rPr>
          <w:sz w:val="22"/>
          <w:szCs w:val="22"/>
          <w:lang w:val="en-US"/>
        </w:rPr>
      </w:pPr>
      <w:r w:rsidRPr="0065285C">
        <w:rPr>
          <w:b/>
          <w:sz w:val="22"/>
          <w:szCs w:val="22"/>
          <w:lang w:val="en-US"/>
        </w:rPr>
        <w:t>English 271: World Literature I</w:t>
      </w:r>
      <w:r w:rsidRPr="0065285C">
        <w:rPr>
          <w:sz w:val="22"/>
          <w:szCs w:val="22"/>
          <w:lang w:val="en-US"/>
        </w:rPr>
        <w:t>. Fall 2013.</w:t>
      </w:r>
    </w:p>
    <w:p w14:paraId="67D5AF58" w14:textId="2E20F838" w:rsidR="0011450F" w:rsidRPr="0065285C" w:rsidRDefault="0011450F" w:rsidP="002D0D6B">
      <w:pPr>
        <w:pStyle w:val="Standard"/>
        <w:ind w:left="720"/>
        <w:rPr>
          <w:sz w:val="22"/>
          <w:szCs w:val="22"/>
          <w:lang w:val="en-US"/>
        </w:rPr>
      </w:pPr>
      <w:r w:rsidRPr="0065285C">
        <w:rPr>
          <w:sz w:val="22"/>
          <w:szCs w:val="22"/>
          <w:lang w:val="en-US"/>
        </w:rPr>
        <w:t>World literature survey course through 1650. One semester; one total section.</w:t>
      </w:r>
    </w:p>
    <w:p w14:paraId="41DF5715" w14:textId="301C9932" w:rsidR="002B4765" w:rsidRPr="0065285C" w:rsidRDefault="002B4765" w:rsidP="002D0D6B">
      <w:pPr>
        <w:pStyle w:val="Standard"/>
        <w:rPr>
          <w:sz w:val="22"/>
          <w:szCs w:val="22"/>
          <w:lang w:val="en-US"/>
        </w:rPr>
      </w:pPr>
    </w:p>
    <w:p w14:paraId="542DE177" w14:textId="3C395B7F" w:rsidR="002B4765" w:rsidRPr="0065285C" w:rsidRDefault="002B4765" w:rsidP="002D0D6B">
      <w:pPr>
        <w:pStyle w:val="Standard"/>
        <w:rPr>
          <w:sz w:val="22"/>
          <w:szCs w:val="22"/>
          <w:lang w:val="en-US"/>
        </w:rPr>
      </w:pPr>
      <w:r w:rsidRPr="0065285C">
        <w:rPr>
          <w:sz w:val="22"/>
          <w:szCs w:val="22"/>
          <w:lang w:val="en-US"/>
        </w:rPr>
        <w:t>g. Courses taught at Harcum College</w:t>
      </w:r>
      <w:r w:rsidR="008A5E29" w:rsidRPr="0065285C">
        <w:rPr>
          <w:sz w:val="22"/>
          <w:szCs w:val="22"/>
          <w:lang w:val="en-US"/>
        </w:rPr>
        <w:t>, Bryn Mawr, PA</w:t>
      </w:r>
      <w:r w:rsidRPr="0065285C">
        <w:rPr>
          <w:sz w:val="22"/>
          <w:szCs w:val="22"/>
          <w:lang w:val="en-US"/>
        </w:rPr>
        <w:t xml:space="preserve"> (sole instructor)</w:t>
      </w:r>
    </w:p>
    <w:p w14:paraId="0BB4A5F4" w14:textId="77777777" w:rsidR="0011450F" w:rsidRPr="0065285C" w:rsidRDefault="0011450F" w:rsidP="002D0D6B">
      <w:pPr>
        <w:pStyle w:val="Standard"/>
        <w:ind w:left="720"/>
        <w:rPr>
          <w:sz w:val="22"/>
          <w:szCs w:val="22"/>
          <w:lang w:val="en-US"/>
        </w:rPr>
      </w:pPr>
    </w:p>
    <w:p w14:paraId="2C4F3318" w14:textId="30524298" w:rsidR="0011450F" w:rsidRPr="0065285C" w:rsidRDefault="0011450F" w:rsidP="002D0D6B">
      <w:pPr>
        <w:pStyle w:val="Standard"/>
        <w:ind w:left="720"/>
        <w:rPr>
          <w:sz w:val="22"/>
          <w:szCs w:val="22"/>
          <w:lang w:val="en-US"/>
        </w:rPr>
      </w:pPr>
      <w:r w:rsidRPr="0065285C">
        <w:rPr>
          <w:b/>
          <w:sz w:val="22"/>
          <w:szCs w:val="22"/>
          <w:lang w:val="en-US"/>
        </w:rPr>
        <w:t>English 050: Basic Writing Skills</w:t>
      </w:r>
      <w:r w:rsidRPr="0065285C">
        <w:rPr>
          <w:sz w:val="22"/>
          <w:szCs w:val="22"/>
          <w:lang w:val="en-US"/>
        </w:rPr>
        <w:t>. Fall 2012.</w:t>
      </w:r>
    </w:p>
    <w:p w14:paraId="7567F50F" w14:textId="5D16618E" w:rsidR="0011450F" w:rsidRPr="0065285C" w:rsidRDefault="0011450F" w:rsidP="002D0D6B">
      <w:pPr>
        <w:pStyle w:val="Standard"/>
        <w:ind w:left="720"/>
        <w:rPr>
          <w:sz w:val="22"/>
          <w:szCs w:val="22"/>
          <w:lang w:val="en-US"/>
        </w:rPr>
      </w:pPr>
      <w:r w:rsidRPr="0065285C">
        <w:rPr>
          <w:sz w:val="22"/>
          <w:szCs w:val="22"/>
          <w:lang w:val="en-US"/>
        </w:rPr>
        <w:t>Developmental writing course for underprepared college students. One semester; one total section.</w:t>
      </w:r>
    </w:p>
    <w:p w14:paraId="10DD94AC" w14:textId="77777777" w:rsidR="00082834" w:rsidRPr="0065285C" w:rsidRDefault="00082834" w:rsidP="002D0D6B">
      <w:pPr>
        <w:pStyle w:val="Standard"/>
        <w:rPr>
          <w:sz w:val="22"/>
          <w:szCs w:val="22"/>
          <w:lang w:val="en-US"/>
        </w:rPr>
      </w:pPr>
    </w:p>
    <w:p w14:paraId="1D5DCC49" w14:textId="19E06A22" w:rsidR="00171D0C" w:rsidRPr="0065285C" w:rsidRDefault="00733C99" w:rsidP="002D0D6B">
      <w:pPr>
        <w:pStyle w:val="Standard"/>
        <w:rPr>
          <w:rFonts w:eastAsia="Garamond"/>
          <w:sz w:val="22"/>
          <w:szCs w:val="22"/>
          <w:lang w:val="en-US"/>
        </w:rPr>
      </w:pPr>
      <w:r w:rsidRPr="0065285C">
        <w:rPr>
          <w:sz w:val="22"/>
          <w:szCs w:val="22"/>
          <w:lang w:val="en-US"/>
        </w:rPr>
        <w:t>h</w:t>
      </w:r>
      <w:r w:rsidR="00171D0C" w:rsidRPr="0065285C">
        <w:rPr>
          <w:sz w:val="22"/>
          <w:szCs w:val="22"/>
          <w:lang w:val="en-US"/>
        </w:rPr>
        <w:t>. International teaching</w:t>
      </w:r>
    </w:p>
    <w:p w14:paraId="49FDF068" w14:textId="77777777" w:rsidR="0011450F" w:rsidRPr="0065285C" w:rsidRDefault="0011450F" w:rsidP="002D0D6B">
      <w:pPr>
        <w:pStyle w:val="Standard"/>
        <w:rPr>
          <w:b/>
          <w:sz w:val="22"/>
          <w:szCs w:val="22"/>
          <w:lang w:val="en-US"/>
        </w:rPr>
      </w:pPr>
    </w:p>
    <w:p w14:paraId="5C225659" w14:textId="2408746E" w:rsidR="00562E67" w:rsidRPr="0065285C" w:rsidRDefault="007C686D" w:rsidP="002D0D6B">
      <w:pPr>
        <w:pStyle w:val="Standard"/>
        <w:ind w:left="720"/>
        <w:rPr>
          <w:sz w:val="22"/>
          <w:szCs w:val="22"/>
          <w:lang w:val="en-US"/>
        </w:rPr>
      </w:pPr>
      <w:r w:rsidRPr="0065285C">
        <w:rPr>
          <w:b/>
          <w:bCs/>
          <w:sz w:val="22"/>
          <w:szCs w:val="22"/>
          <w:lang w:val="en-US"/>
        </w:rPr>
        <w:t>Global English Teacher</w:t>
      </w:r>
      <w:r w:rsidR="00562E67" w:rsidRPr="0065285C">
        <w:rPr>
          <w:sz w:val="22"/>
          <w:szCs w:val="22"/>
          <w:lang w:val="en-US"/>
        </w:rPr>
        <w:t>, Global English/Español Training (GET), Peace Boat, 2011.</w:t>
      </w:r>
    </w:p>
    <w:p w14:paraId="323E533E" w14:textId="181988FB" w:rsidR="008E2BED" w:rsidRPr="0065285C" w:rsidRDefault="00562E67" w:rsidP="002D0D6B">
      <w:pPr>
        <w:pStyle w:val="Standard"/>
        <w:ind w:left="720"/>
        <w:rPr>
          <w:sz w:val="22"/>
          <w:szCs w:val="22"/>
          <w:lang w:val="en-US"/>
        </w:rPr>
      </w:pPr>
      <w:r w:rsidRPr="0065285C">
        <w:rPr>
          <w:sz w:val="22"/>
          <w:szCs w:val="22"/>
          <w:lang w:val="en-US"/>
        </w:rPr>
        <w:t>Planned and taught intensive English classes for adult speakers of Japanese aboard Peace Boat's 74</w:t>
      </w:r>
      <w:r w:rsidRPr="0065285C">
        <w:rPr>
          <w:sz w:val="22"/>
          <w:szCs w:val="22"/>
          <w:vertAlign w:val="superscript"/>
          <w:lang w:val="en-US"/>
        </w:rPr>
        <w:t>th</w:t>
      </w:r>
      <w:r w:rsidRPr="0065285C">
        <w:rPr>
          <w:sz w:val="22"/>
          <w:szCs w:val="22"/>
          <w:lang w:val="en-US"/>
        </w:rPr>
        <w:t xml:space="preserve"> Global Voyage (</w:t>
      </w:r>
      <w:hyperlink r:id="rId14" w:history="1">
        <w:r w:rsidRPr="0065285C">
          <w:rPr>
            <w:rStyle w:val="Hyperlink"/>
            <w:sz w:val="22"/>
            <w:szCs w:val="22"/>
            <w:lang w:val="en-US"/>
          </w:rPr>
          <w:t>http://www.peaceboat.org</w:t>
        </w:r>
      </w:hyperlink>
      <w:r w:rsidRPr="0065285C">
        <w:rPr>
          <w:sz w:val="22"/>
          <w:szCs w:val="22"/>
          <w:lang w:val="en-US"/>
        </w:rPr>
        <w:t xml:space="preserve">). </w:t>
      </w:r>
    </w:p>
    <w:p w14:paraId="26A8B849" w14:textId="77777777" w:rsidR="00171D0C" w:rsidRPr="0065285C" w:rsidRDefault="00171D0C" w:rsidP="002D0D6B">
      <w:pPr>
        <w:pStyle w:val="Standard"/>
        <w:ind w:left="720"/>
        <w:rPr>
          <w:b/>
          <w:sz w:val="22"/>
          <w:szCs w:val="22"/>
          <w:lang w:val="fr-CA"/>
        </w:rPr>
      </w:pPr>
    </w:p>
    <w:p w14:paraId="1C0C3EED" w14:textId="7A03AD5D" w:rsidR="00562E67" w:rsidRPr="0065285C" w:rsidRDefault="00562E67" w:rsidP="002D0D6B">
      <w:pPr>
        <w:pStyle w:val="Standard"/>
        <w:ind w:left="720"/>
        <w:rPr>
          <w:sz w:val="22"/>
          <w:szCs w:val="22"/>
          <w:lang w:val="fr-CA"/>
        </w:rPr>
      </w:pPr>
      <w:r w:rsidRPr="0065285C">
        <w:rPr>
          <w:b/>
          <w:sz w:val="22"/>
          <w:szCs w:val="22"/>
          <w:lang w:val="fr-CA"/>
        </w:rPr>
        <w:t>Assistant Language Teacher</w:t>
      </w:r>
      <w:r w:rsidRPr="0065285C">
        <w:rPr>
          <w:sz w:val="22"/>
          <w:szCs w:val="22"/>
          <w:lang w:val="fr-CA"/>
        </w:rPr>
        <w:t>, JET Programme, Toin, Mie, Japan, 2007-</w:t>
      </w:r>
      <w:r w:rsidR="00692B20" w:rsidRPr="0065285C">
        <w:rPr>
          <w:sz w:val="22"/>
          <w:szCs w:val="22"/>
          <w:lang w:val="fr-CA"/>
        </w:rPr>
        <w:t>20</w:t>
      </w:r>
      <w:r w:rsidRPr="0065285C">
        <w:rPr>
          <w:sz w:val="22"/>
          <w:szCs w:val="22"/>
          <w:lang w:val="fr-CA"/>
        </w:rPr>
        <w:t>10.</w:t>
      </w:r>
    </w:p>
    <w:p w14:paraId="1CD6D5ED" w14:textId="5DF8412A" w:rsidR="00562E67" w:rsidRPr="0065285C" w:rsidRDefault="00562E67" w:rsidP="002D0D6B">
      <w:pPr>
        <w:pStyle w:val="Standard"/>
        <w:ind w:left="720"/>
        <w:rPr>
          <w:sz w:val="22"/>
          <w:szCs w:val="22"/>
          <w:lang w:val="en-US"/>
        </w:rPr>
      </w:pPr>
      <w:r w:rsidRPr="0065285C">
        <w:rPr>
          <w:sz w:val="22"/>
          <w:szCs w:val="22"/>
          <w:lang w:val="en-US"/>
        </w:rPr>
        <w:t xml:space="preserve">Taught English classes to Japanese students at various levels from kindergarten to junior high school. </w:t>
      </w:r>
    </w:p>
    <w:p w14:paraId="2AD45565" w14:textId="77777777" w:rsidR="00CB08CC" w:rsidRPr="0065285C" w:rsidRDefault="00CB08CC" w:rsidP="002D0D6B">
      <w:pPr>
        <w:pStyle w:val="Standard"/>
        <w:rPr>
          <w:b/>
          <w:sz w:val="22"/>
          <w:szCs w:val="22"/>
          <w:lang w:val="en-US"/>
        </w:rPr>
      </w:pPr>
    </w:p>
    <w:p w14:paraId="53765AC2" w14:textId="1079C702" w:rsidR="00562E67" w:rsidRPr="0065285C" w:rsidRDefault="00562E67" w:rsidP="002D0D6B">
      <w:pPr>
        <w:pStyle w:val="Standard"/>
        <w:ind w:left="720"/>
        <w:rPr>
          <w:sz w:val="22"/>
          <w:szCs w:val="22"/>
          <w:lang w:val="en-US"/>
        </w:rPr>
      </w:pPr>
      <w:r w:rsidRPr="0065285C">
        <w:rPr>
          <w:b/>
          <w:sz w:val="22"/>
          <w:szCs w:val="22"/>
          <w:lang w:val="en-US"/>
        </w:rPr>
        <w:lastRenderedPageBreak/>
        <w:t>English Tutor</w:t>
      </w:r>
      <w:r w:rsidRPr="0065285C">
        <w:rPr>
          <w:sz w:val="22"/>
          <w:szCs w:val="22"/>
          <w:lang w:val="en-US"/>
        </w:rPr>
        <w:t>, Freelance, Toin, Mie, Japan, 2008-10.</w:t>
      </w:r>
    </w:p>
    <w:p w14:paraId="7E849984" w14:textId="17E8BFB4" w:rsidR="00562E67" w:rsidRPr="0065285C" w:rsidRDefault="00562E67" w:rsidP="002D0D6B">
      <w:pPr>
        <w:pStyle w:val="Standard"/>
        <w:ind w:left="720"/>
        <w:rPr>
          <w:sz w:val="22"/>
          <w:szCs w:val="22"/>
          <w:lang w:val="en-US"/>
        </w:rPr>
      </w:pPr>
      <w:r w:rsidRPr="0065285C">
        <w:rPr>
          <w:sz w:val="22"/>
          <w:szCs w:val="22"/>
          <w:lang w:val="en-US"/>
        </w:rPr>
        <w:t xml:space="preserve">Provided English instruction and conversation practice for Japanese elementary school students. </w:t>
      </w:r>
    </w:p>
    <w:p w14:paraId="2AE0BDCC" w14:textId="652144CB" w:rsidR="0069411C" w:rsidRPr="0065285C" w:rsidRDefault="00562E67" w:rsidP="002D0D6B">
      <w:pPr>
        <w:pStyle w:val="Standard"/>
        <w:ind w:left="720"/>
        <w:rPr>
          <w:sz w:val="22"/>
          <w:szCs w:val="22"/>
          <w:lang w:val="en-US"/>
        </w:rPr>
      </w:pPr>
      <w:r w:rsidRPr="0065285C">
        <w:rPr>
          <w:b/>
          <w:sz w:val="22"/>
          <w:szCs w:val="22"/>
          <w:lang w:val="en-US"/>
        </w:rPr>
        <w:t> </w:t>
      </w:r>
    </w:p>
    <w:p w14:paraId="36AB2E9F" w14:textId="40CC9BDA" w:rsidR="00562E67" w:rsidRPr="0065285C" w:rsidRDefault="00562E67" w:rsidP="002D0D6B">
      <w:pPr>
        <w:pStyle w:val="Standard"/>
        <w:ind w:left="720"/>
        <w:rPr>
          <w:sz w:val="22"/>
          <w:szCs w:val="22"/>
          <w:lang w:val="en-US"/>
        </w:rPr>
      </w:pPr>
      <w:r w:rsidRPr="0065285C">
        <w:rPr>
          <w:b/>
          <w:sz w:val="22"/>
          <w:szCs w:val="22"/>
          <w:lang w:val="en-US"/>
        </w:rPr>
        <w:t>Guest Lecturer</w:t>
      </w:r>
      <w:r w:rsidRPr="0065285C">
        <w:rPr>
          <w:sz w:val="22"/>
          <w:szCs w:val="22"/>
          <w:lang w:val="en-US"/>
        </w:rPr>
        <w:t>, Kuwana Community Center, Kuwana, Mie, Japan, 2007-</w:t>
      </w:r>
      <w:r w:rsidR="00692B20" w:rsidRPr="0065285C">
        <w:rPr>
          <w:sz w:val="22"/>
          <w:szCs w:val="22"/>
          <w:lang w:val="en-US"/>
        </w:rPr>
        <w:t>20</w:t>
      </w:r>
      <w:r w:rsidRPr="0065285C">
        <w:rPr>
          <w:sz w:val="22"/>
          <w:szCs w:val="22"/>
          <w:lang w:val="en-US"/>
        </w:rPr>
        <w:t>09.</w:t>
      </w:r>
    </w:p>
    <w:p w14:paraId="60284DF2" w14:textId="570F0EE4" w:rsidR="008B0855" w:rsidRPr="0065285C" w:rsidRDefault="00562E67" w:rsidP="002D0D6B">
      <w:pPr>
        <w:pStyle w:val="Standard"/>
        <w:ind w:left="720"/>
        <w:rPr>
          <w:sz w:val="22"/>
          <w:szCs w:val="22"/>
          <w:lang w:val="en-US"/>
        </w:rPr>
      </w:pPr>
      <w:r w:rsidRPr="0065285C">
        <w:rPr>
          <w:sz w:val="22"/>
          <w:szCs w:val="22"/>
          <w:lang w:val="en-US"/>
        </w:rPr>
        <w:t>Provided targeted lessons in English grammar, translation, and American cultural context to adult speakers of Japanese.</w:t>
      </w:r>
    </w:p>
    <w:p w14:paraId="292B197A" w14:textId="757D2FE3" w:rsidR="003A79F5" w:rsidRPr="0065285C" w:rsidRDefault="003A79F5" w:rsidP="002D0D6B">
      <w:pPr>
        <w:pStyle w:val="Standard"/>
        <w:rPr>
          <w:rFonts w:eastAsia="Garamond"/>
          <w:sz w:val="22"/>
          <w:szCs w:val="22"/>
          <w:lang w:val="en-US"/>
        </w:rPr>
      </w:pPr>
    </w:p>
    <w:p w14:paraId="5EA31E1C" w14:textId="77777777" w:rsidR="003A79F5" w:rsidRPr="0065285C" w:rsidRDefault="003A79F5" w:rsidP="002D0D6B">
      <w:pPr>
        <w:pStyle w:val="Standard"/>
        <w:rPr>
          <w:rFonts w:eastAsia="Garamond"/>
          <w:sz w:val="22"/>
          <w:szCs w:val="22"/>
          <w:lang w:val="en-US"/>
        </w:rPr>
      </w:pPr>
    </w:p>
    <w:p w14:paraId="7B7BE862" w14:textId="15E11266" w:rsidR="00FD6D2E" w:rsidRPr="0065285C" w:rsidRDefault="002B4765" w:rsidP="002D0D6B">
      <w:pPr>
        <w:pStyle w:val="Standard"/>
        <w:rPr>
          <w:rFonts w:eastAsia="Garamond"/>
          <w:sz w:val="22"/>
          <w:szCs w:val="22"/>
          <w:lang w:val="en-US"/>
        </w:rPr>
      </w:pPr>
      <w:r w:rsidRPr="0065285C">
        <w:rPr>
          <w:rFonts w:eastAsia="Garamond"/>
          <w:sz w:val="22"/>
          <w:szCs w:val="22"/>
          <w:lang w:val="en-US"/>
        </w:rPr>
        <w:t>SERVICE</w:t>
      </w:r>
    </w:p>
    <w:p w14:paraId="39445225" w14:textId="0D103833" w:rsidR="002B4765" w:rsidRPr="0065285C" w:rsidRDefault="002B4765" w:rsidP="002D0D6B">
      <w:pPr>
        <w:pStyle w:val="Standard"/>
        <w:rPr>
          <w:rFonts w:eastAsia="Garamond"/>
          <w:sz w:val="22"/>
          <w:szCs w:val="22"/>
          <w:lang w:val="en-US"/>
        </w:rPr>
      </w:pPr>
    </w:p>
    <w:p w14:paraId="4248BF70" w14:textId="7F2B873B" w:rsidR="002B4765" w:rsidRPr="0065285C" w:rsidRDefault="002B4765" w:rsidP="002D0D6B">
      <w:pPr>
        <w:pStyle w:val="Standard"/>
        <w:rPr>
          <w:sz w:val="22"/>
          <w:szCs w:val="22"/>
          <w:lang w:val="en-US"/>
        </w:rPr>
      </w:pPr>
      <w:r w:rsidRPr="0065285C">
        <w:rPr>
          <w:rFonts w:eastAsia="Garamond"/>
          <w:sz w:val="22"/>
          <w:szCs w:val="22"/>
          <w:lang w:val="en-US"/>
        </w:rPr>
        <w:t>a. Service to the profession</w:t>
      </w:r>
    </w:p>
    <w:p w14:paraId="5B8EF302" w14:textId="77777777" w:rsidR="00FD6D2E" w:rsidRPr="0065285C" w:rsidRDefault="00FD6D2E" w:rsidP="002D0D6B">
      <w:pPr>
        <w:pStyle w:val="Standard"/>
        <w:ind w:left="720"/>
        <w:rPr>
          <w:sz w:val="22"/>
          <w:szCs w:val="22"/>
          <w:lang w:val="en-US"/>
        </w:rPr>
      </w:pPr>
    </w:p>
    <w:p w14:paraId="4F3A66BE" w14:textId="59BAE890" w:rsidR="00937AFC" w:rsidRPr="0065285C" w:rsidRDefault="00937AFC" w:rsidP="002D0D6B">
      <w:pPr>
        <w:pStyle w:val="Standard"/>
        <w:ind w:left="720"/>
        <w:rPr>
          <w:bCs/>
          <w:sz w:val="22"/>
          <w:szCs w:val="22"/>
          <w:lang w:val="en-US"/>
        </w:rPr>
      </w:pPr>
      <w:r w:rsidRPr="0065285C">
        <w:rPr>
          <w:b/>
          <w:sz w:val="22"/>
          <w:szCs w:val="22"/>
          <w:lang w:val="en-US"/>
        </w:rPr>
        <w:t>Peer reader with expertise and sensitivity in transgender issues</w:t>
      </w:r>
      <w:r w:rsidRPr="0065285C">
        <w:rPr>
          <w:bCs/>
          <w:sz w:val="22"/>
          <w:szCs w:val="22"/>
          <w:lang w:val="en-US"/>
        </w:rPr>
        <w:t>, 2022.</w:t>
      </w:r>
    </w:p>
    <w:p w14:paraId="0A83C9B9" w14:textId="5332CEC7" w:rsidR="00937AFC" w:rsidRPr="0065285C" w:rsidRDefault="00937AFC" w:rsidP="002D0D6B">
      <w:pPr>
        <w:pStyle w:val="Standard"/>
        <w:ind w:left="720"/>
        <w:rPr>
          <w:bCs/>
          <w:sz w:val="22"/>
          <w:szCs w:val="22"/>
          <w:lang w:val="en-US"/>
        </w:rPr>
      </w:pPr>
      <w:r w:rsidRPr="0065285C">
        <w:rPr>
          <w:bCs/>
          <w:sz w:val="22"/>
          <w:szCs w:val="22"/>
          <w:lang w:val="en-US"/>
        </w:rPr>
        <w:t xml:space="preserve">Provided collegial feedback on a chapter of a book manuscript that centered transgender issues. Reviewed both </w:t>
      </w:r>
      <w:r w:rsidR="00CB0BBB" w:rsidRPr="0065285C">
        <w:rPr>
          <w:bCs/>
          <w:sz w:val="22"/>
          <w:szCs w:val="22"/>
          <w:lang w:val="en-US"/>
        </w:rPr>
        <w:t xml:space="preserve">appropriateness of </w:t>
      </w:r>
      <w:r w:rsidRPr="0065285C">
        <w:rPr>
          <w:bCs/>
          <w:sz w:val="22"/>
          <w:szCs w:val="22"/>
          <w:lang w:val="en-US"/>
        </w:rPr>
        <w:t>language choice and theoretical soundness of arguments related to transgender media representation.</w:t>
      </w:r>
    </w:p>
    <w:p w14:paraId="0684FB79" w14:textId="77777777" w:rsidR="00937AFC" w:rsidRPr="0065285C" w:rsidRDefault="00937AFC" w:rsidP="002D0D6B">
      <w:pPr>
        <w:pStyle w:val="Standard"/>
        <w:ind w:left="720"/>
        <w:rPr>
          <w:b/>
          <w:sz w:val="22"/>
          <w:szCs w:val="22"/>
          <w:lang w:val="en-US"/>
        </w:rPr>
      </w:pPr>
    </w:p>
    <w:p w14:paraId="2DCEF0FD" w14:textId="0E845A32" w:rsidR="00E55CBB" w:rsidRPr="0065285C" w:rsidRDefault="00E55CBB" w:rsidP="002D0D6B">
      <w:pPr>
        <w:pStyle w:val="Standard"/>
        <w:ind w:left="720"/>
        <w:rPr>
          <w:sz w:val="22"/>
          <w:szCs w:val="22"/>
          <w:lang w:val="en-US"/>
        </w:rPr>
      </w:pPr>
      <w:r w:rsidRPr="0065285C">
        <w:rPr>
          <w:b/>
          <w:sz w:val="22"/>
          <w:szCs w:val="22"/>
          <w:lang w:val="en-US"/>
        </w:rPr>
        <w:t xml:space="preserve">Participant, Japan Studies Association-Japan Foundation Workshop: </w:t>
      </w:r>
      <w:r w:rsidRPr="0065285C">
        <w:rPr>
          <w:b/>
          <w:bCs/>
          <w:sz w:val="22"/>
          <w:szCs w:val="22"/>
          <w:lang w:val="en-US"/>
        </w:rPr>
        <w:t>Enhancing Japan Studies in the U.S.: A Focus on Hokkaido</w:t>
      </w:r>
      <w:r w:rsidRPr="0065285C">
        <w:rPr>
          <w:sz w:val="22"/>
          <w:szCs w:val="22"/>
          <w:lang w:val="en-US"/>
        </w:rPr>
        <w:t>, 2021-2022.</w:t>
      </w:r>
    </w:p>
    <w:p w14:paraId="31FA8B48" w14:textId="43B968BD" w:rsidR="00E55CBB" w:rsidRPr="0065285C" w:rsidRDefault="00E55CBB" w:rsidP="002D0D6B">
      <w:pPr>
        <w:pStyle w:val="Standard"/>
        <w:ind w:left="720"/>
        <w:rPr>
          <w:bCs/>
          <w:sz w:val="22"/>
          <w:szCs w:val="22"/>
          <w:lang w:val="en-US"/>
        </w:rPr>
      </w:pPr>
      <w:r w:rsidRPr="0065285C">
        <w:rPr>
          <w:bCs/>
          <w:sz w:val="22"/>
          <w:szCs w:val="22"/>
          <w:lang w:val="en-US"/>
        </w:rPr>
        <w:t xml:space="preserve">This series of seminars and breakout groups was designed to expand the study of Japan throughout the United States, with a specific focus on intersections of indigeneity, environment, and history, and on Ainu culture. As my culminating project, I created a curriculum development module to teach indigeneity in global media using the film </w:t>
      </w:r>
      <w:r w:rsidRPr="0065285C">
        <w:rPr>
          <w:bCs/>
          <w:i/>
          <w:iCs/>
          <w:sz w:val="22"/>
          <w:szCs w:val="22"/>
          <w:lang w:val="en-US"/>
        </w:rPr>
        <w:t>Ainu Mosir</w:t>
      </w:r>
      <w:r w:rsidRPr="0065285C">
        <w:rPr>
          <w:bCs/>
          <w:sz w:val="22"/>
          <w:szCs w:val="22"/>
          <w:lang w:val="en-US"/>
        </w:rPr>
        <w:t>.</w:t>
      </w:r>
    </w:p>
    <w:p w14:paraId="54B8389A" w14:textId="77777777" w:rsidR="00E55CBB" w:rsidRPr="0065285C" w:rsidRDefault="00E55CBB" w:rsidP="002D0D6B">
      <w:pPr>
        <w:pStyle w:val="Standard"/>
        <w:ind w:left="720"/>
        <w:rPr>
          <w:b/>
          <w:sz w:val="22"/>
          <w:szCs w:val="22"/>
          <w:lang w:val="en-US"/>
        </w:rPr>
      </w:pPr>
    </w:p>
    <w:p w14:paraId="1EDCE511" w14:textId="76FFF71E" w:rsidR="00BD0F75" w:rsidRPr="0065285C" w:rsidRDefault="008A5E29" w:rsidP="002D0D6B">
      <w:pPr>
        <w:pStyle w:val="Standard"/>
        <w:ind w:left="720"/>
        <w:rPr>
          <w:bCs/>
          <w:sz w:val="22"/>
          <w:szCs w:val="22"/>
          <w:lang w:val="en-US"/>
        </w:rPr>
      </w:pPr>
      <w:r w:rsidRPr="0065285C">
        <w:rPr>
          <w:b/>
          <w:sz w:val="22"/>
          <w:szCs w:val="22"/>
          <w:lang w:val="en-US"/>
        </w:rPr>
        <w:t xml:space="preserve">Member, </w:t>
      </w:r>
      <w:r w:rsidR="00BD0F75" w:rsidRPr="0065285C">
        <w:rPr>
          <w:b/>
          <w:sz w:val="22"/>
          <w:szCs w:val="22"/>
          <w:lang w:val="en-US"/>
        </w:rPr>
        <w:t>Harvard Medical School LGBTQIA+ Adult Community Advisory Group</w:t>
      </w:r>
      <w:r w:rsidR="00BD0F75" w:rsidRPr="0065285C">
        <w:rPr>
          <w:bCs/>
          <w:sz w:val="22"/>
          <w:szCs w:val="22"/>
          <w:lang w:val="en-US"/>
        </w:rPr>
        <w:t>, 2020-2021.</w:t>
      </w:r>
    </w:p>
    <w:p w14:paraId="4FA9C866" w14:textId="37405AFB" w:rsidR="00BD0F75" w:rsidRPr="0065285C" w:rsidRDefault="00C60779" w:rsidP="002D0D6B">
      <w:pPr>
        <w:pStyle w:val="Standard"/>
        <w:ind w:left="720"/>
        <w:rPr>
          <w:bCs/>
          <w:sz w:val="22"/>
          <w:szCs w:val="22"/>
          <w:lang w:val="en-US"/>
        </w:rPr>
      </w:pPr>
      <w:r w:rsidRPr="0065285C">
        <w:rPr>
          <w:bCs/>
          <w:sz w:val="22"/>
          <w:szCs w:val="22"/>
          <w:lang w:val="en-US"/>
        </w:rPr>
        <w:t>C</w:t>
      </w:r>
      <w:r w:rsidR="00BD0F75" w:rsidRPr="0065285C">
        <w:rPr>
          <w:bCs/>
          <w:sz w:val="22"/>
          <w:szCs w:val="22"/>
          <w:lang w:val="en-US"/>
        </w:rPr>
        <w:t xml:space="preserve">onvened </w:t>
      </w:r>
      <w:r w:rsidRPr="0065285C">
        <w:rPr>
          <w:bCs/>
          <w:sz w:val="22"/>
          <w:szCs w:val="22"/>
          <w:lang w:val="en-US"/>
        </w:rPr>
        <w:t>as part of the Harvard Medical School Sexual and Gender Minority Health Equity Initiative to discuss ways that healthcare providers and medical curriculum can better serve the LGBTQIA+ community</w:t>
      </w:r>
      <w:r w:rsidR="00BD0F75" w:rsidRPr="0065285C">
        <w:rPr>
          <w:bCs/>
          <w:sz w:val="22"/>
          <w:szCs w:val="22"/>
          <w:lang w:val="en-US"/>
        </w:rPr>
        <w:t>.</w:t>
      </w:r>
    </w:p>
    <w:p w14:paraId="61C66318" w14:textId="77777777" w:rsidR="00BD0F75" w:rsidRPr="0065285C" w:rsidRDefault="00BD0F75" w:rsidP="002D0D6B">
      <w:pPr>
        <w:pStyle w:val="Standard"/>
        <w:ind w:left="720"/>
        <w:rPr>
          <w:b/>
          <w:sz w:val="22"/>
          <w:szCs w:val="22"/>
          <w:lang w:val="en-US"/>
        </w:rPr>
      </w:pPr>
    </w:p>
    <w:p w14:paraId="160D73DD" w14:textId="0990BB1A" w:rsidR="00FD6D2E" w:rsidRPr="0065285C" w:rsidRDefault="008A5E29" w:rsidP="002D0D6B">
      <w:pPr>
        <w:pStyle w:val="Standard"/>
        <w:ind w:left="720"/>
        <w:rPr>
          <w:sz w:val="22"/>
          <w:szCs w:val="22"/>
          <w:lang w:val="en-US"/>
        </w:rPr>
      </w:pPr>
      <w:r w:rsidRPr="0065285C">
        <w:rPr>
          <w:b/>
          <w:sz w:val="22"/>
          <w:szCs w:val="22"/>
          <w:lang w:val="en-US"/>
        </w:rPr>
        <w:t>Participant,</w:t>
      </w:r>
      <w:r w:rsidR="002B4765" w:rsidRPr="0065285C">
        <w:rPr>
          <w:b/>
          <w:sz w:val="22"/>
          <w:szCs w:val="22"/>
          <w:lang w:val="en-US"/>
        </w:rPr>
        <w:t xml:space="preserve"> </w:t>
      </w:r>
      <w:r w:rsidR="00FD6D2E" w:rsidRPr="0065285C">
        <w:rPr>
          <w:b/>
          <w:sz w:val="22"/>
          <w:szCs w:val="22"/>
          <w:lang w:val="en-US"/>
        </w:rPr>
        <w:t>National Consortium for Teaching about Asia (NCTA) Contemporary Japan Mini-Course</w:t>
      </w:r>
      <w:r w:rsidR="00FD6D2E" w:rsidRPr="0065285C">
        <w:rPr>
          <w:sz w:val="22"/>
          <w:szCs w:val="22"/>
          <w:lang w:val="en-US"/>
        </w:rPr>
        <w:t>, 2020.</w:t>
      </w:r>
    </w:p>
    <w:p w14:paraId="1D229A7D" w14:textId="043F94A8" w:rsidR="00FD6D2E" w:rsidRPr="0065285C" w:rsidRDefault="00FD6D2E" w:rsidP="002D0D6B">
      <w:pPr>
        <w:pStyle w:val="Standard"/>
        <w:ind w:left="720"/>
        <w:rPr>
          <w:sz w:val="22"/>
          <w:szCs w:val="22"/>
          <w:lang w:val="en-US"/>
        </w:rPr>
      </w:pPr>
      <w:r w:rsidRPr="0065285C">
        <w:rPr>
          <w:sz w:val="22"/>
          <w:szCs w:val="22"/>
          <w:lang w:val="en-US"/>
        </w:rPr>
        <w:t>This two-session mini-course, entitled “On the Eve of the 2020 Olympics: Contemporary Japan in a Global Context,” featured speakers from the University of Pennsylvania</w:t>
      </w:r>
      <w:r w:rsidR="00D2596F" w:rsidRPr="0065285C">
        <w:rPr>
          <w:sz w:val="22"/>
          <w:szCs w:val="22"/>
          <w:lang w:val="en-US"/>
        </w:rPr>
        <w:t>.</w:t>
      </w:r>
    </w:p>
    <w:p w14:paraId="6E00C415" w14:textId="77777777" w:rsidR="00402F0A" w:rsidRPr="0065285C" w:rsidRDefault="00402F0A" w:rsidP="002D0D6B">
      <w:pPr>
        <w:pStyle w:val="Standard"/>
        <w:ind w:left="720"/>
        <w:rPr>
          <w:b/>
          <w:sz w:val="22"/>
          <w:szCs w:val="22"/>
          <w:lang w:val="en-US"/>
        </w:rPr>
      </w:pPr>
    </w:p>
    <w:p w14:paraId="7196F876" w14:textId="5022F8F7" w:rsidR="00FD6D2E" w:rsidRPr="0065285C" w:rsidRDefault="008A5E29" w:rsidP="002D0D6B">
      <w:pPr>
        <w:pStyle w:val="Standard"/>
        <w:ind w:left="720"/>
        <w:rPr>
          <w:sz w:val="22"/>
          <w:szCs w:val="22"/>
          <w:lang w:val="en-US"/>
        </w:rPr>
      </w:pPr>
      <w:r w:rsidRPr="0065285C">
        <w:rPr>
          <w:b/>
          <w:sz w:val="22"/>
          <w:szCs w:val="22"/>
          <w:lang w:val="en-US"/>
        </w:rPr>
        <w:t>Participant and organizer</w:t>
      </w:r>
      <w:r w:rsidR="002B4765" w:rsidRPr="0065285C">
        <w:rPr>
          <w:b/>
          <w:sz w:val="22"/>
          <w:szCs w:val="22"/>
          <w:lang w:val="en-US"/>
        </w:rPr>
        <w:t xml:space="preserve">, </w:t>
      </w:r>
      <w:r w:rsidR="00FD6D2E" w:rsidRPr="0065285C">
        <w:rPr>
          <w:b/>
          <w:sz w:val="22"/>
          <w:szCs w:val="22"/>
          <w:lang w:val="en-US"/>
        </w:rPr>
        <w:t>Japan Studies Association Workshop: Japan’s Cultural Pivots</w:t>
      </w:r>
      <w:r w:rsidR="00FD6D2E" w:rsidRPr="0065285C">
        <w:rPr>
          <w:sz w:val="22"/>
          <w:szCs w:val="22"/>
          <w:lang w:val="en-US"/>
        </w:rPr>
        <w:t>, 2019.</w:t>
      </w:r>
    </w:p>
    <w:p w14:paraId="47C6C412" w14:textId="6F9CB0BE" w:rsidR="00FD6D2E" w:rsidRPr="0065285C" w:rsidRDefault="00FD6D2E" w:rsidP="002D0D6B">
      <w:pPr>
        <w:pStyle w:val="Standard"/>
        <w:ind w:left="720"/>
        <w:rPr>
          <w:sz w:val="22"/>
          <w:szCs w:val="22"/>
          <w:lang w:val="en-US"/>
        </w:rPr>
      </w:pPr>
      <w:r w:rsidRPr="0065285C">
        <w:rPr>
          <w:sz w:val="22"/>
          <w:szCs w:val="22"/>
          <w:lang w:val="en-US"/>
        </w:rPr>
        <w:t xml:space="preserve">This two-week summer workshop </w:t>
      </w:r>
      <w:r w:rsidR="00C60779" w:rsidRPr="0065285C">
        <w:rPr>
          <w:sz w:val="22"/>
          <w:szCs w:val="22"/>
          <w:lang w:val="en-US"/>
        </w:rPr>
        <w:t>focused</w:t>
      </w:r>
      <w:r w:rsidRPr="0065285C">
        <w:rPr>
          <w:sz w:val="22"/>
          <w:szCs w:val="22"/>
          <w:lang w:val="en-US"/>
        </w:rPr>
        <w:t xml:space="preserve"> on pivotal moments in Japanese history. As my culminating project, I created a course module entitled “Atomic Bomb Literature in Japan,” to be taught as part of the course ENGL 246: World Literature: From 1500 to the Present.</w:t>
      </w:r>
    </w:p>
    <w:p w14:paraId="2F5CD476" w14:textId="77777777" w:rsidR="00FD6D2E" w:rsidRPr="0065285C" w:rsidRDefault="00FD6D2E" w:rsidP="002D0D6B">
      <w:pPr>
        <w:pStyle w:val="Standard"/>
        <w:ind w:left="720"/>
        <w:rPr>
          <w:b/>
          <w:sz w:val="22"/>
          <w:szCs w:val="22"/>
          <w:lang w:val="en-US"/>
        </w:rPr>
      </w:pPr>
    </w:p>
    <w:p w14:paraId="174F7841" w14:textId="533133FE" w:rsidR="00FD6D2E" w:rsidRPr="0065285C" w:rsidRDefault="008A5E29" w:rsidP="002D0D6B">
      <w:pPr>
        <w:pStyle w:val="Standard"/>
        <w:ind w:left="720"/>
        <w:rPr>
          <w:sz w:val="22"/>
          <w:szCs w:val="22"/>
          <w:lang w:val="en-US"/>
        </w:rPr>
      </w:pPr>
      <w:r w:rsidRPr="0065285C">
        <w:rPr>
          <w:b/>
          <w:sz w:val="22"/>
          <w:szCs w:val="22"/>
          <w:lang w:val="en-US"/>
        </w:rPr>
        <w:t xml:space="preserve">Participant, </w:t>
      </w:r>
      <w:r w:rsidR="00FD6D2E" w:rsidRPr="0065285C">
        <w:rPr>
          <w:b/>
          <w:sz w:val="22"/>
          <w:szCs w:val="22"/>
          <w:lang w:val="en-US"/>
        </w:rPr>
        <w:t>National Consortium for Teaching about Asia (NCTA) East Asia Seminar</w:t>
      </w:r>
      <w:r w:rsidR="00FD6D2E" w:rsidRPr="0065285C">
        <w:rPr>
          <w:sz w:val="22"/>
          <w:szCs w:val="22"/>
          <w:lang w:val="en-US"/>
        </w:rPr>
        <w:t>, 2019.</w:t>
      </w:r>
    </w:p>
    <w:p w14:paraId="5EC510BB" w14:textId="626D8799" w:rsidR="00FD6D2E" w:rsidRPr="0065285C" w:rsidRDefault="00FD6D2E" w:rsidP="002D0D6B">
      <w:pPr>
        <w:pStyle w:val="Standard"/>
        <w:ind w:left="720"/>
        <w:rPr>
          <w:sz w:val="22"/>
          <w:szCs w:val="22"/>
          <w:lang w:val="en-US"/>
        </w:rPr>
      </w:pPr>
      <w:r w:rsidRPr="0065285C">
        <w:rPr>
          <w:sz w:val="22"/>
          <w:szCs w:val="22"/>
          <w:lang w:val="en-US"/>
        </w:rPr>
        <w:t>This series of seven seminars was designed to deepen educators’ knowledge of China, Japan, Korea, and Mongolia. As my culminating project, I created a curriculum development module titled “‘New Women’: Gender and Modernization in China and Japan,” which became part of the course documents for Gender Studies 110: Gender in Global Perspective at the Community College of Philadelphia.</w:t>
      </w:r>
    </w:p>
    <w:p w14:paraId="1B7C7DDC" w14:textId="77777777" w:rsidR="001D1AE8" w:rsidRPr="0065285C" w:rsidRDefault="001D1AE8" w:rsidP="002D0D6B">
      <w:pPr>
        <w:pStyle w:val="Standard"/>
        <w:ind w:left="720"/>
        <w:jc w:val="both"/>
        <w:rPr>
          <w:b/>
          <w:sz w:val="22"/>
          <w:szCs w:val="22"/>
          <w:lang w:val="en-US"/>
        </w:rPr>
      </w:pPr>
    </w:p>
    <w:p w14:paraId="017D55BC" w14:textId="48590E0A" w:rsidR="00FD6D2E" w:rsidRPr="0065285C" w:rsidRDefault="008A5E29" w:rsidP="002D0D6B">
      <w:pPr>
        <w:pStyle w:val="Standard"/>
        <w:ind w:left="720"/>
        <w:jc w:val="both"/>
        <w:rPr>
          <w:sz w:val="22"/>
          <w:szCs w:val="22"/>
          <w:lang w:val="en-US"/>
        </w:rPr>
      </w:pPr>
      <w:r w:rsidRPr="0065285C">
        <w:rPr>
          <w:b/>
          <w:sz w:val="22"/>
          <w:szCs w:val="22"/>
          <w:lang w:val="en-US"/>
        </w:rPr>
        <w:t xml:space="preserve">Fellow, </w:t>
      </w:r>
      <w:r w:rsidR="00FD6D2E" w:rsidRPr="0065285C">
        <w:rPr>
          <w:b/>
          <w:sz w:val="22"/>
          <w:szCs w:val="22"/>
          <w:lang w:val="en-US"/>
        </w:rPr>
        <w:t>Philadelphia Postsecondary Success Program (PPSP</w:t>
      </w:r>
      <w:r w:rsidRPr="0065285C">
        <w:rPr>
          <w:b/>
          <w:sz w:val="22"/>
          <w:szCs w:val="22"/>
          <w:lang w:val="en-US"/>
        </w:rPr>
        <w:t>)</w:t>
      </w:r>
      <w:r w:rsidR="00FD6D2E" w:rsidRPr="0065285C">
        <w:rPr>
          <w:sz w:val="22"/>
          <w:szCs w:val="22"/>
          <w:lang w:val="en-US"/>
        </w:rPr>
        <w:t>, 2017-2019.</w:t>
      </w:r>
    </w:p>
    <w:p w14:paraId="404ECB1D" w14:textId="4B83790D" w:rsidR="00FD6D2E" w:rsidRPr="0065285C" w:rsidRDefault="00FD6D2E" w:rsidP="002D0D6B">
      <w:pPr>
        <w:pStyle w:val="Standard"/>
        <w:ind w:left="720"/>
        <w:rPr>
          <w:sz w:val="22"/>
          <w:szCs w:val="22"/>
          <w:lang w:val="en-US"/>
        </w:rPr>
      </w:pPr>
      <w:r w:rsidRPr="0065285C">
        <w:rPr>
          <w:sz w:val="22"/>
          <w:szCs w:val="22"/>
          <w:lang w:val="en-US"/>
        </w:rPr>
        <w:t xml:space="preserve">The PPSP Fellows work to align teaching and learning across the high school and college levels in Philadelphia, PA. </w:t>
      </w:r>
      <w:r w:rsidR="00C60779" w:rsidRPr="0065285C">
        <w:rPr>
          <w:sz w:val="22"/>
          <w:szCs w:val="22"/>
          <w:lang w:val="en-US"/>
        </w:rPr>
        <w:t>S</w:t>
      </w:r>
      <w:r w:rsidRPr="0065285C">
        <w:rPr>
          <w:sz w:val="22"/>
          <w:szCs w:val="22"/>
          <w:lang w:val="en-US"/>
        </w:rPr>
        <w:t>econdary and postsecondary educators who meet to discuss best practices and to conduct instructional rounds</w:t>
      </w:r>
      <w:r w:rsidR="00C60779" w:rsidRPr="0065285C">
        <w:rPr>
          <w:sz w:val="22"/>
          <w:szCs w:val="22"/>
          <w:lang w:val="en-US"/>
        </w:rPr>
        <w:t xml:space="preserve">, in which </w:t>
      </w:r>
      <w:r w:rsidRPr="0065285C">
        <w:rPr>
          <w:sz w:val="22"/>
          <w:szCs w:val="22"/>
          <w:lang w:val="en-US"/>
        </w:rPr>
        <w:t xml:space="preserve">members observe common elements of practice, such as power dynamics in the classroom or expectations of the learning environment. </w:t>
      </w:r>
    </w:p>
    <w:p w14:paraId="29D2EBC2" w14:textId="5C763C52" w:rsidR="00FD6D2E" w:rsidRDefault="00FD6D2E" w:rsidP="002D0D6B">
      <w:pPr>
        <w:pStyle w:val="Standard"/>
        <w:ind w:left="720"/>
        <w:jc w:val="both"/>
        <w:rPr>
          <w:b/>
          <w:sz w:val="22"/>
          <w:szCs w:val="22"/>
          <w:lang w:val="en-US"/>
        </w:rPr>
      </w:pPr>
    </w:p>
    <w:p w14:paraId="3EF4F459" w14:textId="564EDD03" w:rsidR="0065285C" w:rsidRDefault="0065285C" w:rsidP="002D0D6B">
      <w:pPr>
        <w:pStyle w:val="Standard"/>
        <w:ind w:left="720"/>
        <w:jc w:val="both"/>
        <w:rPr>
          <w:b/>
          <w:sz w:val="22"/>
          <w:szCs w:val="22"/>
          <w:lang w:val="en-US"/>
        </w:rPr>
      </w:pPr>
    </w:p>
    <w:p w14:paraId="2A819E66" w14:textId="77777777" w:rsidR="0065285C" w:rsidRPr="0065285C" w:rsidRDefault="0065285C" w:rsidP="002D0D6B">
      <w:pPr>
        <w:pStyle w:val="Standard"/>
        <w:ind w:left="720"/>
        <w:jc w:val="both"/>
        <w:rPr>
          <w:b/>
          <w:sz w:val="22"/>
          <w:szCs w:val="22"/>
          <w:lang w:val="en-US"/>
        </w:rPr>
      </w:pPr>
    </w:p>
    <w:p w14:paraId="1BAB36B6" w14:textId="795152C9" w:rsidR="00FD6D2E" w:rsidRPr="0065285C" w:rsidRDefault="008A5E29" w:rsidP="002D0D6B">
      <w:pPr>
        <w:pStyle w:val="Standard"/>
        <w:ind w:left="720"/>
        <w:jc w:val="both"/>
        <w:rPr>
          <w:sz w:val="22"/>
          <w:szCs w:val="22"/>
          <w:lang w:val="en-US"/>
        </w:rPr>
      </w:pPr>
      <w:r w:rsidRPr="0065285C">
        <w:rPr>
          <w:b/>
          <w:sz w:val="22"/>
          <w:szCs w:val="22"/>
          <w:lang w:val="en-US"/>
        </w:rPr>
        <w:lastRenderedPageBreak/>
        <w:t xml:space="preserve">Participant, </w:t>
      </w:r>
      <w:r w:rsidR="00FD6D2E" w:rsidRPr="0065285C">
        <w:rPr>
          <w:b/>
          <w:sz w:val="22"/>
          <w:szCs w:val="22"/>
          <w:lang w:val="en-US"/>
        </w:rPr>
        <w:t>Japan Studies Association Workshop on Okinawa</w:t>
      </w:r>
      <w:r w:rsidR="00FD6D2E" w:rsidRPr="0065285C">
        <w:rPr>
          <w:sz w:val="22"/>
          <w:szCs w:val="22"/>
          <w:lang w:val="en-US"/>
        </w:rPr>
        <w:t>, 2017.</w:t>
      </w:r>
    </w:p>
    <w:p w14:paraId="62DF90C8" w14:textId="77777777" w:rsidR="0080260F" w:rsidRPr="0065285C" w:rsidRDefault="00FD6D2E" w:rsidP="002D0D6B">
      <w:pPr>
        <w:pStyle w:val="Standard"/>
        <w:ind w:left="720"/>
        <w:rPr>
          <w:sz w:val="22"/>
          <w:szCs w:val="22"/>
          <w:lang w:val="en-US"/>
        </w:rPr>
      </w:pPr>
      <w:r w:rsidRPr="0065285C">
        <w:rPr>
          <w:sz w:val="22"/>
          <w:szCs w:val="22"/>
          <w:lang w:val="en-US"/>
        </w:rPr>
        <w:t xml:space="preserve">This one-week workshop, co-sponsored by the Japan Studies Association and the University of Hawai’i at Manoa, introduced college instructors from all disciplines to the history and culture of Okinawa, </w:t>
      </w:r>
    </w:p>
    <w:p w14:paraId="7233E67D" w14:textId="02AF6EB2" w:rsidR="00346DB7" w:rsidRPr="0065285C" w:rsidRDefault="00FD6D2E" w:rsidP="00346DB7">
      <w:pPr>
        <w:pStyle w:val="Standard"/>
        <w:ind w:left="720"/>
        <w:rPr>
          <w:sz w:val="22"/>
          <w:szCs w:val="22"/>
          <w:lang w:val="en-US"/>
        </w:rPr>
      </w:pPr>
      <w:r w:rsidRPr="0065285C">
        <w:rPr>
          <w:sz w:val="22"/>
          <w:szCs w:val="22"/>
          <w:lang w:val="en-US"/>
        </w:rPr>
        <w:t xml:space="preserve">Japan. </w:t>
      </w:r>
      <w:r w:rsidR="00EB5603" w:rsidRPr="0065285C">
        <w:rPr>
          <w:sz w:val="22"/>
          <w:szCs w:val="22"/>
          <w:lang w:val="en-US"/>
        </w:rPr>
        <w:t xml:space="preserve">As my culminating project, </w:t>
      </w:r>
      <w:r w:rsidRPr="0065285C">
        <w:rPr>
          <w:sz w:val="22"/>
          <w:szCs w:val="22"/>
          <w:lang w:val="en-US"/>
        </w:rPr>
        <w:t xml:space="preserve">I developed an object-based learning (OBL) exercise to help English composition students to recognize the information needs of their audience. </w:t>
      </w:r>
    </w:p>
    <w:p w14:paraId="10EAB864" w14:textId="77777777" w:rsidR="0065285C" w:rsidRDefault="0065285C" w:rsidP="002D0D6B">
      <w:pPr>
        <w:pStyle w:val="Standard"/>
        <w:ind w:left="720"/>
        <w:jc w:val="both"/>
        <w:rPr>
          <w:b/>
          <w:sz w:val="22"/>
          <w:szCs w:val="22"/>
          <w:lang w:val="en-US"/>
        </w:rPr>
      </w:pPr>
    </w:p>
    <w:p w14:paraId="2E53085B" w14:textId="49A66E85" w:rsidR="00FD6D2E" w:rsidRPr="0065285C" w:rsidRDefault="008A5E29" w:rsidP="002D0D6B">
      <w:pPr>
        <w:pStyle w:val="Standard"/>
        <w:ind w:left="720"/>
        <w:jc w:val="both"/>
        <w:rPr>
          <w:sz w:val="22"/>
          <w:szCs w:val="22"/>
          <w:lang w:val="en-US"/>
        </w:rPr>
      </w:pPr>
      <w:r w:rsidRPr="0065285C">
        <w:rPr>
          <w:b/>
          <w:sz w:val="22"/>
          <w:szCs w:val="22"/>
          <w:lang w:val="en-US"/>
        </w:rPr>
        <w:t xml:space="preserve">Participant, </w:t>
      </w:r>
      <w:r w:rsidR="00FD6D2E" w:rsidRPr="0065285C">
        <w:rPr>
          <w:b/>
          <w:sz w:val="22"/>
          <w:szCs w:val="22"/>
          <w:lang w:val="en-US"/>
        </w:rPr>
        <w:t>NEH Summer Seminar Confucian Asia: Traditions and Transformations</w:t>
      </w:r>
      <w:r w:rsidR="00FD6D2E" w:rsidRPr="0065285C">
        <w:rPr>
          <w:sz w:val="22"/>
          <w:szCs w:val="22"/>
          <w:lang w:val="en-US"/>
        </w:rPr>
        <w:t>, 2016.</w:t>
      </w:r>
    </w:p>
    <w:p w14:paraId="179AD39B" w14:textId="5F338B46" w:rsidR="003A79F5" w:rsidRPr="0065285C" w:rsidRDefault="00FD6D2E" w:rsidP="00CB0BBB">
      <w:pPr>
        <w:pStyle w:val="Standard"/>
        <w:ind w:left="720"/>
        <w:rPr>
          <w:sz w:val="22"/>
          <w:szCs w:val="22"/>
          <w:lang w:val="en-US"/>
        </w:rPr>
      </w:pPr>
      <w:r w:rsidRPr="0065285C">
        <w:rPr>
          <w:sz w:val="22"/>
          <w:szCs w:val="22"/>
          <w:lang w:val="en-US"/>
        </w:rPr>
        <w:t xml:space="preserve">Directed by Roger Ames and Peter Hershock, this summer institute explored Confucianism throughout history and across regions, including material on China, Korea, Japan, and Vietnam. I have used material from this </w:t>
      </w:r>
      <w:r w:rsidR="00F5184F" w:rsidRPr="0065285C">
        <w:rPr>
          <w:sz w:val="22"/>
          <w:szCs w:val="22"/>
          <w:lang w:val="en-US"/>
        </w:rPr>
        <w:t>seminar</w:t>
      </w:r>
      <w:r w:rsidRPr="0065285C">
        <w:rPr>
          <w:sz w:val="22"/>
          <w:szCs w:val="22"/>
          <w:lang w:val="en-US"/>
        </w:rPr>
        <w:t xml:space="preserve"> </w:t>
      </w:r>
      <w:r w:rsidR="00F5184F" w:rsidRPr="0065285C">
        <w:rPr>
          <w:sz w:val="22"/>
          <w:szCs w:val="22"/>
          <w:lang w:val="en-US"/>
        </w:rPr>
        <w:t>in</w:t>
      </w:r>
      <w:r w:rsidRPr="0065285C">
        <w:rPr>
          <w:sz w:val="22"/>
          <w:szCs w:val="22"/>
          <w:lang w:val="en-US"/>
        </w:rPr>
        <w:t xml:space="preserve"> “Choosing Your Words: The </w:t>
      </w:r>
      <w:r w:rsidRPr="0065285C">
        <w:rPr>
          <w:i/>
          <w:sz w:val="22"/>
          <w:szCs w:val="22"/>
          <w:lang w:val="en-US"/>
        </w:rPr>
        <w:t>Analects</w:t>
      </w:r>
      <w:r w:rsidRPr="0065285C">
        <w:rPr>
          <w:sz w:val="22"/>
          <w:szCs w:val="22"/>
          <w:lang w:val="en-US"/>
        </w:rPr>
        <w:t xml:space="preserve"> of Confucius,” a module on word choice and reading texts in translation that I use i</w:t>
      </w:r>
      <w:r w:rsidR="00F5184F" w:rsidRPr="0065285C">
        <w:rPr>
          <w:sz w:val="22"/>
          <w:szCs w:val="22"/>
          <w:lang w:val="en-US"/>
        </w:rPr>
        <w:t>n</w:t>
      </w:r>
      <w:r w:rsidRPr="0065285C">
        <w:rPr>
          <w:sz w:val="22"/>
          <w:szCs w:val="22"/>
          <w:lang w:val="en-US"/>
        </w:rPr>
        <w:t xml:space="preserve"> English 101: Composition I, and “Love and Duty: The 47 Ronin Controversy,” a module on Tokugawa Japan that I use </w:t>
      </w:r>
      <w:r w:rsidR="00EB5603" w:rsidRPr="0065285C">
        <w:rPr>
          <w:sz w:val="22"/>
          <w:szCs w:val="22"/>
          <w:lang w:val="en-US"/>
        </w:rPr>
        <w:t>in</w:t>
      </w:r>
      <w:r w:rsidRPr="0065285C">
        <w:rPr>
          <w:sz w:val="22"/>
          <w:szCs w:val="22"/>
          <w:lang w:val="en-US"/>
        </w:rPr>
        <w:t xml:space="preserve"> Humanities 102: Cultural Traditions.</w:t>
      </w:r>
    </w:p>
    <w:p w14:paraId="1235183E" w14:textId="77777777" w:rsidR="003A79F5" w:rsidRPr="0065285C" w:rsidRDefault="003A79F5" w:rsidP="002D0D6B">
      <w:pPr>
        <w:pStyle w:val="Standard"/>
        <w:ind w:left="720"/>
        <w:jc w:val="both"/>
        <w:rPr>
          <w:b/>
          <w:sz w:val="22"/>
          <w:szCs w:val="22"/>
          <w:lang w:val="en-US"/>
        </w:rPr>
      </w:pPr>
    </w:p>
    <w:p w14:paraId="2EAF9FF7" w14:textId="348979EB" w:rsidR="00FD6D2E" w:rsidRPr="0065285C" w:rsidRDefault="008A5E29" w:rsidP="002D0D6B">
      <w:pPr>
        <w:pStyle w:val="Standard"/>
        <w:ind w:left="720"/>
        <w:jc w:val="both"/>
        <w:rPr>
          <w:sz w:val="22"/>
          <w:szCs w:val="22"/>
          <w:lang w:val="en-US"/>
        </w:rPr>
      </w:pPr>
      <w:r w:rsidRPr="0065285C">
        <w:rPr>
          <w:b/>
          <w:sz w:val="22"/>
          <w:szCs w:val="22"/>
          <w:lang w:val="en-US"/>
        </w:rPr>
        <w:t xml:space="preserve">Participant, </w:t>
      </w:r>
      <w:r w:rsidR="00FD6D2E" w:rsidRPr="0065285C">
        <w:rPr>
          <w:b/>
          <w:sz w:val="22"/>
          <w:szCs w:val="22"/>
          <w:lang w:val="en-US"/>
        </w:rPr>
        <w:t>Crossing Regional Borders: East Africa – Middle East – South Asia</w:t>
      </w:r>
      <w:r w:rsidR="00FD6D2E" w:rsidRPr="0065285C">
        <w:rPr>
          <w:sz w:val="22"/>
          <w:szCs w:val="22"/>
          <w:lang w:val="en-US"/>
        </w:rPr>
        <w:t>, 2016.</w:t>
      </w:r>
    </w:p>
    <w:p w14:paraId="54C7CD89" w14:textId="1EF7E84D" w:rsidR="00FD6D2E" w:rsidRPr="0065285C" w:rsidRDefault="00FD6D2E" w:rsidP="002D0D6B">
      <w:pPr>
        <w:pStyle w:val="Standard"/>
        <w:ind w:left="720"/>
        <w:rPr>
          <w:sz w:val="22"/>
          <w:szCs w:val="22"/>
          <w:lang w:val="en-US"/>
        </w:rPr>
      </w:pPr>
      <w:r w:rsidRPr="0065285C">
        <w:rPr>
          <w:sz w:val="22"/>
          <w:szCs w:val="22"/>
          <w:lang w:val="en-US"/>
        </w:rPr>
        <w:t xml:space="preserve">This project was part of an ongoing partnership between Community College of Philadelphia’s Center for International Understanding and the Middle East and South Asia National Resource Centers at the University of Pennsylvania. </w:t>
      </w:r>
      <w:r w:rsidR="00F5184F" w:rsidRPr="0065285C">
        <w:rPr>
          <w:sz w:val="22"/>
          <w:szCs w:val="22"/>
          <w:lang w:val="en-US"/>
        </w:rPr>
        <w:t>The course module I created</w:t>
      </w:r>
      <w:r w:rsidRPr="0065285C">
        <w:rPr>
          <w:sz w:val="22"/>
          <w:szCs w:val="22"/>
          <w:lang w:val="en-US"/>
        </w:rPr>
        <w:t>, “Selves and Others: Drama in Postcolonial Africa and South Asia,” investigates theater as a locus and a means of political and social resistance while introducing students to the history of Western European colonialism.</w:t>
      </w:r>
    </w:p>
    <w:p w14:paraId="1024F523" w14:textId="77777777" w:rsidR="00FD6D2E" w:rsidRPr="0065285C" w:rsidRDefault="00FD6D2E" w:rsidP="002D0D6B">
      <w:pPr>
        <w:pStyle w:val="Standard"/>
        <w:ind w:left="720"/>
        <w:rPr>
          <w:b/>
          <w:sz w:val="22"/>
          <w:szCs w:val="22"/>
          <w:lang w:val="en-US"/>
        </w:rPr>
      </w:pPr>
    </w:p>
    <w:p w14:paraId="74DCF68F" w14:textId="716BED0E" w:rsidR="00FD6D2E" w:rsidRPr="0065285C" w:rsidRDefault="008A5E29" w:rsidP="002D0D6B">
      <w:pPr>
        <w:pStyle w:val="Standard"/>
        <w:ind w:left="720"/>
        <w:rPr>
          <w:sz w:val="22"/>
          <w:szCs w:val="22"/>
          <w:lang w:val="en-US"/>
        </w:rPr>
      </w:pPr>
      <w:r w:rsidRPr="0065285C">
        <w:rPr>
          <w:b/>
          <w:sz w:val="22"/>
          <w:szCs w:val="22"/>
          <w:lang w:val="en-US"/>
        </w:rPr>
        <w:t xml:space="preserve">Participant, </w:t>
      </w:r>
      <w:r w:rsidR="00FD6D2E" w:rsidRPr="0065285C">
        <w:rPr>
          <w:b/>
          <w:sz w:val="22"/>
          <w:szCs w:val="22"/>
          <w:lang w:val="en-US"/>
        </w:rPr>
        <w:t>Bridging Cultures in South Asia</w:t>
      </w:r>
      <w:r w:rsidR="00FD6D2E" w:rsidRPr="0065285C">
        <w:rPr>
          <w:sz w:val="22"/>
          <w:szCs w:val="22"/>
          <w:lang w:val="en-US"/>
        </w:rPr>
        <w:t xml:space="preserve"> (Year II), 2015-2016. </w:t>
      </w:r>
    </w:p>
    <w:p w14:paraId="5BEBCAA7" w14:textId="3BD2649A" w:rsidR="00FD6D2E" w:rsidRPr="0065285C" w:rsidRDefault="00FD6D2E" w:rsidP="002D0D6B">
      <w:pPr>
        <w:pStyle w:val="Standard"/>
        <w:ind w:left="720"/>
        <w:rPr>
          <w:sz w:val="22"/>
          <w:szCs w:val="22"/>
          <w:lang w:val="en-US"/>
        </w:rPr>
      </w:pPr>
      <w:r w:rsidRPr="0065285C">
        <w:rPr>
          <w:sz w:val="22"/>
          <w:szCs w:val="22"/>
          <w:lang w:val="en-US"/>
        </w:rPr>
        <w:t>I was one of eight Community College of Philadelphia faculty members selected for Year II of this project</w:t>
      </w:r>
      <w:r w:rsidR="00F5184F" w:rsidRPr="0065285C">
        <w:rPr>
          <w:sz w:val="22"/>
          <w:szCs w:val="22"/>
          <w:lang w:val="en-US"/>
        </w:rPr>
        <w:t xml:space="preserve">, funded by </w:t>
      </w:r>
      <w:r w:rsidRPr="0065285C">
        <w:rPr>
          <w:sz w:val="22"/>
          <w:szCs w:val="22"/>
          <w:lang w:val="en-US"/>
        </w:rPr>
        <w:t>a Bridging Cultures in Community Colleges grant from the National Endowment for the Humanities. My module, entitled “Audience and Perspective: Colonial Famines in India,” became part of a ground-up redesign of my first-year English composition course.</w:t>
      </w:r>
    </w:p>
    <w:p w14:paraId="7FCA487F" w14:textId="77777777" w:rsidR="003229D8" w:rsidRPr="0065285C" w:rsidRDefault="003229D8" w:rsidP="002D0D6B">
      <w:pPr>
        <w:pStyle w:val="Standard"/>
        <w:rPr>
          <w:rFonts w:eastAsia="Garamond"/>
          <w:sz w:val="22"/>
          <w:szCs w:val="22"/>
          <w:lang w:val="en-US"/>
        </w:rPr>
      </w:pPr>
    </w:p>
    <w:p w14:paraId="6F1BA46F" w14:textId="6FAE79F5" w:rsidR="002B4765" w:rsidRPr="0065285C" w:rsidRDefault="002B4765" w:rsidP="002D0D6B">
      <w:pPr>
        <w:pStyle w:val="Standard"/>
        <w:jc w:val="both"/>
        <w:rPr>
          <w:rFonts w:eastAsia="Garamond"/>
          <w:sz w:val="22"/>
          <w:szCs w:val="22"/>
          <w:lang w:val="en-US"/>
        </w:rPr>
      </w:pPr>
      <w:r w:rsidRPr="0065285C">
        <w:rPr>
          <w:rFonts w:eastAsia="Garamond"/>
          <w:sz w:val="22"/>
          <w:szCs w:val="22"/>
          <w:lang w:val="en-US"/>
        </w:rPr>
        <w:t>b. University service</w:t>
      </w:r>
      <w:r w:rsidR="00F64C85" w:rsidRPr="0065285C">
        <w:rPr>
          <w:rFonts w:eastAsia="Garamond"/>
          <w:sz w:val="22"/>
          <w:szCs w:val="22"/>
          <w:lang w:val="en-US"/>
        </w:rPr>
        <w:t xml:space="preserve"> at Temple University</w:t>
      </w:r>
    </w:p>
    <w:p w14:paraId="7292BDEA" w14:textId="028CB62B" w:rsidR="002B4765" w:rsidRPr="0065285C" w:rsidRDefault="002B4765" w:rsidP="002D0D6B">
      <w:pPr>
        <w:pStyle w:val="Standard"/>
        <w:jc w:val="both"/>
        <w:rPr>
          <w:rFonts w:eastAsia="Garamond"/>
          <w:sz w:val="22"/>
          <w:szCs w:val="22"/>
          <w:lang w:val="en-US"/>
        </w:rPr>
      </w:pPr>
    </w:p>
    <w:p w14:paraId="29FC506E" w14:textId="77777777" w:rsidR="00854591" w:rsidRPr="0065285C" w:rsidRDefault="00854591" w:rsidP="00F64C85">
      <w:pPr>
        <w:pStyle w:val="Standard"/>
        <w:rPr>
          <w:rFonts w:eastAsia="Garamond"/>
          <w:sz w:val="22"/>
          <w:szCs w:val="22"/>
          <w:lang w:val="en-US"/>
        </w:rPr>
      </w:pPr>
      <w:r w:rsidRPr="0065285C">
        <w:rPr>
          <w:rFonts w:eastAsia="Garamond"/>
          <w:b/>
          <w:bCs/>
          <w:sz w:val="22"/>
          <w:szCs w:val="22"/>
          <w:lang w:val="en-US"/>
        </w:rPr>
        <w:tab/>
        <w:t>Peer Mentor, Media and Communication Doctoral Program</w:t>
      </w:r>
      <w:r w:rsidRPr="0065285C">
        <w:rPr>
          <w:rFonts w:eastAsia="Garamond"/>
          <w:sz w:val="22"/>
          <w:szCs w:val="22"/>
          <w:lang w:val="en-US"/>
        </w:rPr>
        <w:t>, 2020-present.</w:t>
      </w:r>
    </w:p>
    <w:p w14:paraId="4952A130" w14:textId="5C1013DB" w:rsidR="00854591" w:rsidRPr="0065285C" w:rsidRDefault="00854591" w:rsidP="00F64C85">
      <w:pPr>
        <w:pStyle w:val="Standard"/>
        <w:rPr>
          <w:rFonts w:eastAsia="Garamond"/>
          <w:b/>
          <w:bCs/>
          <w:sz w:val="22"/>
          <w:szCs w:val="22"/>
          <w:lang w:val="en-US"/>
        </w:rPr>
      </w:pPr>
      <w:r w:rsidRPr="0065285C">
        <w:rPr>
          <w:rFonts w:eastAsia="Garamond"/>
          <w:sz w:val="22"/>
          <w:szCs w:val="22"/>
          <w:lang w:val="en-US"/>
        </w:rPr>
        <w:tab/>
        <w:t>Meets regularly with assigned mentee to offer advice and support.</w:t>
      </w:r>
      <w:r w:rsidR="00F64C85" w:rsidRPr="0065285C">
        <w:rPr>
          <w:rFonts w:eastAsia="Garamond"/>
          <w:b/>
          <w:bCs/>
          <w:sz w:val="22"/>
          <w:szCs w:val="22"/>
          <w:lang w:val="en-US"/>
        </w:rPr>
        <w:tab/>
      </w:r>
    </w:p>
    <w:p w14:paraId="1BA52A24" w14:textId="77777777" w:rsidR="00854591" w:rsidRPr="0065285C" w:rsidRDefault="00854591" w:rsidP="00F64C85">
      <w:pPr>
        <w:pStyle w:val="Standard"/>
        <w:rPr>
          <w:rFonts w:eastAsia="Garamond"/>
          <w:b/>
          <w:bCs/>
          <w:sz w:val="22"/>
          <w:szCs w:val="22"/>
          <w:lang w:val="en-US"/>
        </w:rPr>
      </w:pPr>
    </w:p>
    <w:p w14:paraId="63DCE924" w14:textId="0BC1732C" w:rsidR="00F64C85" w:rsidRPr="0065285C" w:rsidRDefault="00854591" w:rsidP="00F64C85">
      <w:pPr>
        <w:pStyle w:val="Standard"/>
        <w:rPr>
          <w:rFonts w:eastAsia="Garamond"/>
          <w:sz w:val="22"/>
          <w:szCs w:val="22"/>
          <w:lang w:val="en-US"/>
        </w:rPr>
      </w:pPr>
      <w:r w:rsidRPr="0065285C">
        <w:rPr>
          <w:rFonts w:eastAsia="Garamond"/>
          <w:b/>
          <w:bCs/>
          <w:sz w:val="22"/>
          <w:szCs w:val="22"/>
          <w:lang w:val="en-US"/>
        </w:rPr>
        <w:tab/>
      </w:r>
      <w:r w:rsidR="00F64C85" w:rsidRPr="0065285C">
        <w:rPr>
          <w:rFonts w:eastAsia="Garamond"/>
          <w:b/>
          <w:bCs/>
          <w:sz w:val="22"/>
          <w:szCs w:val="22"/>
          <w:lang w:val="en-US"/>
        </w:rPr>
        <w:t>Vice-President, Media and Communication Graduate Student Alliance (MCGSA)</w:t>
      </w:r>
      <w:r w:rsidR="00F64C85" w:rsidRPr="0065285C">
        <w:rPr>
          <w:rFonts w:eastAsia="Garamond"/>
          <w:sz w:val="22"/>
          <w:szCs w:val="22"/>
          <w:lang w:val="en-US"/>
        </w:rPr>
        <w:t>, 2020-2021.</w:t>
      </w:r>
    </w:p>
    <w:p w14:paraId="766B5CF8" w14:textId="3DD87F39" w:rsidR="00F64C85" w:rsidRPr="0065285C" w:rsidRDefault="00F64C85" w:rsidP="00C60779">
      <w:pPr>
        <w:pStyle w:val="Standard"/>
        <w:rPr>
          <w:rFonts w:eastAsia="Garamond"/>
          <w:sz w:val="22"/>
          <w:szCs w:val="22"/>
          <w:lang w:val="en-US"/>
        </w:rPr>
      </w:pPr>
      <w:r w:rsidRPr="0065285C">
        <w:rPr>
          <w:rFonts w:eastAsia="Garamond"/>
          <w:sz w:val="22"/>
          <w:szCs w:val="22"/>
          <w:lang w:val="en-US"/>
        </w:rPr>
        <w:tab/>
        <w:t xml:space="preserve">Planned meetings, took minutes, liaised with faculty advisor, and coordinated annual recertification. </w:t>
      </w:r>
      <w:r w:rsidRPr="0065285C">
        <w:rPr>
          <w:rFonts w:eastAsia="Garamond"/>
          <w:sz w:val="22"/>
          <w:szCs w:val="22"/>
          <w:lang w:val="en-US"/>
        </w:rPr>
        <w:tab/>
        <w:t>Participated in a working group aimed at opening teaching opportunities to unfunded students.</w:t>
      </w:r>
    </w:p>
    <w:p w14:paraId="7CE7FF63" w14:textId="77777777" w:rsidR="00402F0A" w:rsidRPr="0065285C" w:rsidRDefault="00402F0A" w:rsidP="008A5E29">
      <w:pPr>
        <w:pStyle w:val="Standard"/>
        <w:rPr>
          <w:rFonts w:eastAsia="Garamond"/>
          <w:sz w:val="22"/>
          <w:szCs w:val="22"/>
          <w:lang w:val="en-US"/>
        </w:rPr>
      </w:pPr>
    </w:p>
    <w:p w14:paraId="21A4E5DE" w14:textId="3B843483" w:rsidR="00F64C85" w:rsidRPr="0065285C" w:rsidRDefault="00F64C85" w:rsidP="008A5E29">
      <w:pPr>
        <w:pStyle w:val="Standard"/>
        <w:rPr>
          <w:rFonts w:eastAsia="Garamond"/>
          <w:sz w:val="22"/>
          <w:szCs w:val="22"/>
          <w:lang w:val="en-US"/>
        </w:rPr>
      </w:pPr>
      <w:r w:rsidRPr="0065285C">
        <w:rPr>
          <w:rFonts w:eastAsia="Garamond"/>
          <w:sz w:val="22"/>
          <w:szCs w:val="22"/>
          <w:lang w:val="en-US"/>
        </w:rPr>
        <w:t xml:space="preserve">c. University service at the Community College of Philadelphia </w:t>
      </w:r>
    </w:p>
    <w:p w14:paraId="59DF5C0E" w14:textId="77777777" w:rsidR="00F64C85" w:rsidRPr="0065285C" w:rsidRDefault="00F64C85" w:rsidP="008A5E29">
      <w:pPr>
        <w:pStyle w:val="Standard"/>
        <w:rPr>
          <w:rFonts w:eastAsia="Garamond"/>
          <w:sz w:val="22"/>
          <w:szCs w:val="22"/>
          <w:lang w:val="en-US"/>
        </w:rPr>
      </w:pPr>
    </w:p>
    <w:p w14:paraId="2C334A98" w14:textId="5735FD07" w:rsidR="00F64C85" w:rsidRPr="0065285C" w:rsidRDefault="008A5E29" w:rsidP="00F64C85">
      <w:pPr>
        <w:pStyle w:val="Standard"/>
        <w:rPr>
          <w:rFonts w:eastAsia="Garamond"/>
          <w:sz w:val="22"/>
          <w:szCs w:val="22"/>
          <w:lang w:val="en-US"/>
        </w:rPr>
      </w:pPr>
      <w:r w:rsidRPr="0065285C">
        <w:rPr>
          <w:rFonts w:eastAsia="Garamond"/>
          <w:sz w:val="22"/>
          <w:szCs w:val="22"/>
          <w:lang w:val="en-US"/>
        </w:rPr>
        <w:tab/>
      </w:r>
      <w:r w:rsidR="00F64C85" w:rsidRPr="0065285C">
        <w:rPr>
          <w:rFonts w:eastAsia="Garamond"/>
          <w:b/>
          <w:bCs/>
          <w:sz w:val="22"/>
          <w:szCs w:val="22"/>
          <w:lang w:val="en-US"/>
        </w:rPr>
        <w:t>Advisor to undergraduate students</w:t>
      </w:r>
      <w:r w:rsidR="00F64C85" w:rsidRPr="0065285C">
        <w:rPr>
          <w:rFonts w:eastAsia="Garamond"/>
          <w:sz w:val="22"/>
          <w:szCs w:val="22"/>
          <w:lang w:val="en-US"/>
        </w:rPr>
        <w:t>, 2015-present.</w:t>
      </w:r>
    </w:p>
    <w:p w14:paraId="6CC98835" w14:textId="70C294EB" w:rsidR="00EB5603" w:rsidRPr="0065285C" w:rsidRDefault="00F64C85" w:rsidP="00F64C85">
      <w:pPr>
        <w:pStyle w:val="Standard"/>
        <w:rPr>
          <w:rFonts w:eastAsia="Garamond"/>
          <w:sz w:val="22"/>
          <w:szCs w:val="22"/>
          <w:lang w:val="en-US"/>
        </w:rPr>
      </w:pPr>
      <w:r w:rsidRPr="0065285C">
        <w:rPr>
          <w:rFonts w:eastAsia="Garamond"/>
          <w:sz w:val="22"/>
          <w:szCs w:val="22"/>
          <w:lang w:val="en-US"/>
        </w:rPr>
        <w:tab/>
        <w:t>Duties include mentoring students, helping with registration, and suggesting courses to take.</w:t>
      </w:r>
    </w:p>
    <w:p w14:paraId="0AD65864" w14:textId="77777777" w:rsidR="00C60779" w:rsidRPr="0065285C" w:rsidRDefault="00C60779" w:rsidP="008A5E29">
      <w:pPr>
        <w:pStyle w:val="Standard"/>
        <w:rPr>
          <w:rFonts w:eastAsia="Garamond"/>
          <w:b/>
          <w:bCs/>
          <w:sz w:val="22"/>
          <w:szCs w:val="22"/>
          <w:lang w:val="en-US"/>
        </w:rPr>
      </w:pPr>
    </w:p>
    <w:p w14:paraId="2F3A7349" w14:textId="0B6FB316" w:rsidR="00EB5603" w:rsidRPr="0065285C" w:rsidRDefault="00EB5603" w:rsidP="008A5E29">
      <w:pPr>
        <w:pStyle w:val="Standard"/>
        <w:rPr>
          <w:rFonts w:eastAsia="Garamond"/>
          <w:sz w:val="22"/>
          <w:szCs w:val="22"/>
          <w:lang w:val="en-US"/>
        </w:rPr>
      </w:pPr>
      <w:r w:rsidRPr="0065285C">
        <w:rPr>
          <w:rFonts w:eastAsia="Garamond"/>
          <w:b/>
          <w:bCs/>
          <w:sz w:val="22"/>
          <w:szCs w:val="22"/>
          <w:lang w:val="en-US"/>
        </w:rPr>
        <w:tab/>
        <w:t>Field Trip Organizer and Leader</w:t>
      </w:r>
      <w:r w:rsidRPr="0065285C">
        <w:rPr>
          <w:rFonts w:eastAsia="Garamond"/>
          <w:sz w:val="22"/>
          <w:szCs w:val="22"/>
          <w:lang w:val="en-US"/>
        </w:rPr>
        <w:t>, 2015-2020.</w:t>
      </w:r>
    </w:p>
    <w:p w14:paraId="78BFE2FD" w14:textId="7D1D8062" w:rsidR="00EB5603" w:rsidRPr="0065285C" w:rsidRDefault="00EB5603" w:rsidP="008A5E29">
      <w:pPr>
        <w:pStyle w:val="Standard"/>
        <w:rPr>
          <w:rFonts w:eastAsia="Garamond"/>
          <w:b/>
          <w:bCs/>
          <w:sz w:val="22"/>
          <w:szCs w:val="22"/>
          <w:lang w:val="en-US"/>
        </w:rPr>
      </w:pPr>
      <w:r w:rsidRPr="0065285C">
        <w:rPr>
          <w:rFonts w:eastAsia="Garamond"/>
          <w:sz w:val="22"/>
          <w:szCs w:val="22"/>
          <w:lang w:val="en-US"/>
        </w:rPr>
        <w:tab/>
        <w:t xml:space="preserve">Independently planned, proposed, applied for funding, and executed experiential learning events for </w:t>
      </w:r>
      <w:r w:rsidRPr="0065285C">
        <w:rPr>
          <w:rFonts w:eastAsia="Garamond"/>
          <w:sz w:val="22"/>
          <w:szCs w:val="22"/>
          <w:lang w:val="en-US"/>
        </w:rPr>
        <w:tab/>
        <w:t>courses I taught, including trips to museums, theater performances, and distinguished speakers.</w:t>
      </w:r>
      <w:r w:rsidR="004B16E0" w:rsidRPr="0065285C">
        <w:rPr>
          <w:rFonts w:eastAsia="Garamond"/>
          <w:b/>
          <w:bCs/>
          <w:sz w:val="22"/>
          <w:szCs w:val="22"/>
          <w:lang w:val="en-US"/>
        </w:rPr>
        <w:tab/>
      </w:r>
    </w:p>
    <w:p w14:paraId="10FE6915" w14:textId="77777777" w:rsidR="00EB5603" w:rsidRPr="0065285C" w:rsidRDefault="00EB5603" w:rsidP="008A5E29">
      <w:pPr>
        <w:pStyle w:val="Standard"/>
        <w:rPr>
          <w:rFonts w:eastAsia="Garamond"/>
          <w:b/>
          <w:bCs/>
          <w:sz w:val="22"/>
          <w:szCs w:val="22"/>
          <w:lang w:val="en-US"/>
        </w:rPr>
      </w:pPr>
    </w:p>
    <w:p w14:paraId="3AD2D380" w14:textId="04D9C1CE" w:rsidR="004B16E0" w:rsidRPr="0065285C" w:rsidRDefault="00EB5603" w:rsidP="008A5E29">
      <w:pPr>
        <w:pStyle w:val="Standard"/>
        <w:rPr>
          <w:rFonts w:eastAsia="Garamond"/>
          <w:sz w:val="22"/>
          <w:szCs w:val="22"/>
          <w:lang w:val="en-US"/>
        </w:rPr>
      </w:pPr>
      <w:r w:rsidRPr="0065285C">
        <w:rPr>
          <w:rFonts w:eastAsia="Garamond"/>
          <w:b/>
          <w:bCs/>
          <w:sz w:val="22"/>
          <w:szCs w:val="22"/>
          <w:lang w:val="en-US"/>
        </w:rPr>
        <w:tab/>
      </w:r>
      <w:r w:rsidR="004B16E0" w:rsidRPr="0065285C">
        <w:rPr>
          <w:rFonts w:eastAsia="Garamond"/>
          <w:b/>
          <w:bCs/>
          <w:sz w:val="22"/>
          <w:szCs w:val="22"/>
          <w:lang w:val="en-US"/>
        </w:rPr>
        <w:t>Co-author of course GS 110: Global Perspectives in Gender Studies</w:t>
      </w:r>
      <w:r w:rsidR="004B16E0" w:rsidRPr="0065285C">
        <w:rPr>
          <w:rFonts w:eastAsia="Garamond"/>
          <w:sz w:val="22"/>
          <w:szCs w:val="22"/>
          <w:lang w:val="en-US"/>
        </w:rPr>
        <w:t>, 2019.</w:t>
      </w:r>
    </w:p>
    <w:p w14:paraId="14761CA8" w14:textId="146E353C" w:rsidR="00EB5603" w:rsidRPr="0065285C" w:rsidRDefault="00EB5603" w:rsidP="008A5E29">
      <w:pPr>
        <w:pStyle w:val="Standard"/>
        <w:rPr>
          <w:rFonts w:eastAsia="Garamond"/>
          <w:sz w:val="22"/>
          <w:szCs w:val="22"/>
          <w:lang w:val="en-US"/>
        </w:rPr>
      </w:pPr>
      <w:r w:rsidRPr="0065285C">
        <w:rPr>
          <w:rFonts w:eastAsia="Garamond"/>
          <w:sz w:val="22"/>
          <w:szCs w:val="22"/>
          <w:lang w:val="en-US"/>
        </w:rPr>
        <w:tab/>
      </w:r>
      <w:r w:rsidR="0007505F" w:rsidRPr="0065285C">
        <w:rPr>
          <w:rFonts w:eastAsia="Garamond"/>
          <w:sz w:val="22"/>
          <w:szCs w:val="22"/>
          <w:lang w:val="en-US"/>
        </w:rPr>
        <w:t xml:space="preserve">Co-wrote course documents and attended curriculum committee meetings to advocate for its passage. </w:t>
      </w:r>
      <w:r w:rsidR="0007505F" w:rsidRPr="0065285C">
        <w:rPr>
          <w:rFonts w:eastAsia="Garamond"/>
          <w:sz w:val="22"/>
          <w:szCs w:val="22"/>
          <w:lang w:val="en-US"/>
        </w:rPr>
        <w:tab/>
      </w:r>
      <w:r w:rsidRPr="0065285C">
        <w:rPr>
          <w:rFonts w:eastAsia="Garamond"/>
          <w:sz w:val="22"/>
          <w:szCs w:val="22"/>
          <w:lang w:val="en-US"/>
        </w:rPr>
        <w:t>Proposed course was approved and offered starting in Fall 2019.</w:t>
      </w:r>
    </w:p>
    <w:p w14:paraId="296041B0" w14:textId="6CC4B7D4" w:rsidR="004B16E0" w:rsidRPr="0065285C" w:rsidRDefault="004B16E0" w:rsidP="008A5E29">
      <w:pPr>
        <w:pStyle w:val="Standard"/>
        <w:rPr>
          <w:rFonts w:eastAsia="Garamond"/>
          <w:sz w:val="22"/>
          <w:szCs w:val="22"/>
          <w:lang w:val="en-US"/>
        </w:rPr>
      </w:pPr>
    </w:p>
    <w:p w14:paraId="4BF2B3C5" w14:textId="3536F172" w:rsidR="00C60779" w:rsidRPr="0065285C" w:rsidRDefault="00C60779" w:rsidP="008A5E29">
      <w:pPr>
        <w:pStyle w:val="Standard"/>
        <w:rPr>
          <w:rFonts w:eastAsia="Garamond"/>
          <w:sz w:val="22"/>
          <w:szCs w:val="22"/>
          <w:lang w:val="en-US"/>
        </w:rPr>
      </w:pPr>
      <w:r w:rsidRPr="0065285C">
        <w:rPr>
          <w:rFonts w:eastAsia="Garamond"/>
          <w:sz w:val="22"/>
          <w:szCs w:val="22"/>
          <w:lang w:val="en-US"/>
        </w:rPr>
        <w:tab/>
      </w:r>
      <w:r w:rsidRPr="0065285C">
        <w:rPr>
          <w:rFonts w:eastAsia="Garamond"/>
          <w:b/>
          <w:bCs/>
          <w:sz w:val="22"/>
          <w:szCs w:val="22"/>
          <w:lang w:val="en-US"/>
        </w:rPr>
        <w:t>English Department Representative, AFT Local 2026</w:t>
      </w:r>
      <w:r w:rsidRPr="0065285C">
        <w:rPr>
          <w:rFonts w:eastAsia="Garamond"/>
          <w:sz w:val="22"/>
          <w:szCs w:val="22"/>
          <w:lang w:val="en-US"/>
        </w:rPr>
        <w:t>, 2017-2019.</w:t>
      </w:r>
    </w:p>
    <w:p w14:paraId="2057CF12" w14:textId="4F5C1799" w:rsidR="0007505F" w:rsidRPr="0065285C" w:rsidRDefault="0007505F" w:rsidP="008A5E29">
      <w:pPr>
        <w:pStyle w:val="Standard"/>
        <w:rPr>
          <w:rFonts w:eastAsia="Garamond"/>
          <w:sz w:val="22"/>
          <w:szCs w:val="22"/>
          <w:lang w:val="en-US"/>
        </w:rPr>
      </w:pPr>
      <w:r w:rsidRPr="0065285C">
        <w:rPr>
          <w:rFonts w:eastAsia="Garamond"/>
          <w:sz w:val="22"/>
          <w:szCs w:val="22"/>
          <w:lang w:val="en-US"/>
        </w:rPr>
        <w:tab/>
        <w:t xml:space="preserve">Attended meetings, voted on initiatives, and </w:t>
      </w:r>
      <w:r w:rsidR="00540616" w:rsidRPr="0065285C">
        <w:rPr>
          <w:rFonts w:eastAsia="Garamond"/>
          <w:sz w:val="22"/>
          <w:szCs w:val="22"/>
          <w:lang w:val="en-US"/>
        </w:rPr>
        <w:t>represented the local</w:t>
      </w:r>
      <w:r w:rsidRPr="0065285C">
        <w:rPr>
          <w:rFonts w:eastAsia="Garamond"/>
          <w:sz w:val="22"/>
          <w:szCs w:val="22"/>
          <w:lang w:val="en-US"/>
        </w:rPr>
        <w:t xml:space="preserve"> </w:t>
      </w:r>
      <w:r w:rsidR="00540616" w:rsidRPr="0065285C">
        <w:rPr>
          <w:rFonts w:eastAsia="Garamond"/>
          <w:sz w:val="22"/>
          <w:szCs w:val="22"/>
          <w:lang w:val="en-US"/>
        </w:rPr>
        <w:t>at the</w:t>
      </w:r>
      <w:r w:rsidRPr="0065285C">
        <w:rPr>
          <w:rFonts w:eastAsia="Garamond"/>
          <w:sz w:val="22"/>
          <w:szCs w:val="22"/>
          <w:lang w:val="en-US"/>
        </w:rPr>
        <w:t xml:space="preserve"> national AFT </w:t>
      </w:r>
      <w:r w:rsidR="00540616" w:rsidRPr="0065285C">
        <w:rPr>
          <w:rFonts w:eastAsia="Garamond"/>
          <w:sz w:val="22"/>
          <w:szCs w:val="22"/>
          <w:lang w:val="en-US"/>
        </w:rPr>
        <w:t>convention</w:t>
      </w:r>
      <w:r w:rsidRPr="0065285C">
        <w:rPr>
          <w:rFonts w:eastAsia="Garamond"/>
          <w:sz w:val="22"/>
          <w:szCs w:val="22"/>
          <w:lang w:val="en-US"/>
        </w:rPr>
        <w:t>.</w:t>
      </w:r>
    </w:p>
    <w:p w14:paraId="237B10FC" w14:textId="77777777" w:rsidR="00C60779" w:rsidRPr="0065285C" w:rsidRDefault="00C60779" w:rsidP="008A5E29">
      <w:pPr>
        <w:pStyle w:val="Standard"/>
        <w:rPr>
          <w:rFonts w:eastAsia="Garamond"/>
          <w:sz w:val="22"/>
          <w:szCs w:val="22"/>
          <w:lang w:val="en-US"/>
        </w:rPr>
      </w:pPr>
    </w:p>
    <w:p w14:paraId="693188B2" w14:textId="77777777" w:rsidR="0065285C" w:rsidRDefault="004B16E0" w:rsidP="008A5E29">
      <w:pPr>
        <w:pStyle w:val="Standard"/>
        <w:rPr>
          <w:rFonts w:eastAsia="Garamond"/>
          <w:sz w:val="22"/>
          <w:szCs w:val="22"/>
          <w:lang w:val="en-US"/>
        </w:rPr>
      </w:pPr>
      <w:r w:rsidRPr="0065285C">
        <w:rPr>
          <w:rFonts w:eastAsia="Garamond"/>
          <w:sz w:val="22"/>
          <w:szCs w:val="22"/>
          <w:lang w:val="en-US"/>
        </w:rPr>
        <w:tab/>
      </w:r>
    </w:p>
    <w:p w14:paraId="7D1ADDF0" w14:textId="77777777" w:rsidR="0065285C" w:rsidRDefault="0065285C" w:rsidP="008A5E29">
      <w:pPr>
        <w:pStyle w:val="Standard"/>
        <w:rPr>
          <w:rFonts w:eastAsia="Garamond"/>
          <w:sz w:val="22"/>
          <w:szCs w:val="22"/>
          <w:lang w:val="en-US"/>
        </w:rPr>
      </w:pPr>
    </w:p>
    <w:p w14:paraId="51CD3760" w14:textId="0AC1403E" w:rsidR="004B16E0" w:rsidRPr="0065285C" w:rsidRDefault="0065285C" w:rsidP="008A5E29">
      <w:pPr>
        <w:pStyle w:val="Standard"/>
        <w:rPr>
          <w:rFonts w:eastAsia="Garamond"/>
          <w:sz w:val="22"/>
          <w:szCs w:val="22"/>
          <w:lang w:val="en-US"/>
        </w:rPr>
      </w:pPr>
      <w:r>
        <w:rPr>
          <w:rFonts w:eastAsia="Garamond"/>
          <w:sz w:val="22"/>
          <w:szCs w:val="22"/>
          <w:lang w:val="en-US"/>
        </w:rPr>
        <w:lastRenderedPageBreak/>
        <w:tab/>
      </w:r>
      <w:r w:rsidR="004B16E0" w:rsidRPr="0065285C">
        <w:rPr>
          <w:rFonts w:eastAsia="Garamond"/>
          <w:b/>
          <w:bCs/>
          <w:sz w:val="22"/>
          <w:szCs w:val="22"/>
          <w:lang w:val="en-US"/>
        </w:rPr>
        <w:t>Member, President’s Advisory Council on GLBTQ Issues</w:t>
      </w:r>
      <w:r w:rsidR="004B16E0" w:rsidRPr="0065285C">
        <w:rPr>
          <w:rFonts w:eastAsia="Garamond"/>
          <w:sz w:val="22"/>
          <w:szCs w:val="22"/>
          <w:lang w:val="en-US"/>
        </w:rPr>
        <w:t>, 2016-2019.</w:t>
      </w:r>
    </w:p>
    <w:p w14:paraId="0D85F9F7" w14:textId="32CA4E56" w:rsidR="003F048E" w:rsidRPr="0065285C" w:rsidRDefault="0007505F" w:rsidP="008A5E29">
      <w:pPr>
        <w:pStyle w:val="Standard"/>
        <w:rPr>
          <w:rFonts w:eastAsia="Garamond"/>
          <w:sz w:val="22"/>
          <w:szCs w:val="22"/>
          <w:lang w:val="en-US"/>
        </w:rPr>
      </w:pPr>
      <w:r w:rsidRPr="0065285C">
        <w:rPr>
          <w:rFonts w:eastAsia="Garamond"/>
          <w:sz w:val="22"/>
          <w:szCs w:val="22"/>
          <w:lang w:val="en-US"/>
        </w:rPr>
        <w:tab/>
        <w:t xml:space="preserve">Discussed, developed, and presented proposals to improve </w:t>
      </w:r>
      <w:r w:rsidR="00874FAE" w:rsidRPr="0065285C">
        <w:rPr>
          <w:rFonts w:eastAsia="Garamond"/>
          <w:sz w:val="22"/>
          <w:szCs w:val="22"/>
          <w:lang w:val="en-US"/>
        </w:rPr>
        <w:t xml:space="preserve">the experience of GLBTQ students, faculty, </w:t>
      </w:r>
      <w:r w:rsidR="00874FAE" w:rsidRPr="0065285C">
        <w:rPr>
          <w:rFonts w:eastAsia="Garamond"/>
          <w:sz w:val="22"/>
          <w:szCs w:val="22"/>
          <w:lang w:val="en-US"/>
        </w:rPr>
        <w:tab/>
        <w:t>and staff at the College, including a new chosen name policy and appropriate signage for non-gender-</w:t>
      </w:r>
      <w:r w:rsidR="00874FAE" w:rsidRPr="0065285C">
        <w:rPr>
          <w:rFonts w:eastAsia="Garamond"/>
          <w:sz w:val="22"/>
          <w:szCs w:val="22"/>
          <w:lang w:val="en-US"/>
        </w:rPr>
        <w:tab/>
        <w:t>specific restrooms.</w:t>
      </w:r>
    </w:p>
    <w:p w14:paraId="2C95B071" w14:textId="77777777" w:rsidR="003F048E" w:rsidRPr="0065285C" w:rsidRDefault="003F048E" w:rsidP="008A5E29">
      <w:pPr>
        <w:pStyle w:val="Standard"/>
        <w:rPr>
          <w:rFonts w:eastAsia="Garamond"/>
          <w:sz w:val="22"/>
          <w:szCs w:val="22"/>
          <w:lang w:val="en-US"/>
        </w:rPr>
      </w:pPr>
    </w:p>
    <w:p w14:paraId="13810170" w14:textId="18F6FF7C" w:rsidR="00B77A0B" w:rsidRPr="0065285C" w:rsidRDefault="00854591" w:rsidP="00B77A0B">
      <w:pPr>
        <w:pStyle w:val="Standard"/>
        <w:rPr>
          <w:rFonts w:eastAsia="Garamond"/>
          <w:sz w:val="22"/>
          <w:szCs w:val="22"/>
          <w:lang w:val="en-US"/>
        </w:rPr>
      </w:pPr>
      <w:r w:rsidRPr="0065285C">
        <w:rPr>
          <w:rFonts w:eastAsia="Garamond"/>
          <w:sz w:val="22"/>
          <w:szCs w:val="22"/>
          <w:lang w:val="en-US"/>
        </w:rPr>
        <w:tab/>
      </w:r>
      <w:r w:rsidR="00B77A0B" w:rsidRPr="0065285C">
        <w:rPr>
          <w:rFonts w:eastAsia="Garamond"/>
          <w:b/>
          <w:bCs/>
          <w:sz w:val="22"/>
          <w:szCs w:val="22"/>
          <w:lang w:val="en-US"/>
        </w:rPr>
        <w:t>Member, English Department Committee on Plagiarism</w:t>
      </w:r>
      <w:r w:rsidR="00B77A0B" w:rsidRPr="0065285C">
        <w:rPr>
          <w:rFonts w:eastAsia="Garamond"/>
          <w:sz w:val="22"/>
          <w:szCs w:val="22"/>
          <w:lang w:val="en-US"/>
        </w:rPr>
        <w:t>, 2015-2018</w:t>
      </w:r>
      <w:r w:rsidR="00F64C85" w:rsidRPr="0065285C">
        <w:rPr>
          <w:rFonts w:eastAsia="Garamond"/>
          <w:sz w:val="22"/>
          <w:szCs w:val="22"/>
          <w:lang w:val="en-US"/>
        </w:rPr>
        <w:t>.</w:t>
      </w:r>
    </w:p>
    <w:p w14:paraId="17FE57F5" w14:textId="2218535B" w:rsidR="00B77A0B" w:rsidRPr="0065285C" w:rsidRDefault="00B77A0B" w:rsidP="008A5E29">
      <w:pPr>
        <w:pStyle w:val="Standard"/>
        <w:rPr>
          <w:rFonts w:eastAsia="Garamond"/>
          <w:sz w:val="22"/>
          <w:szCs w:val="22"/>
          <w:lang w:val="en-US"/>
        </w:rPr>
      </w:pPr>
      <w:r w:rsidRPr="0065285C">
        <w:rPr>
          <w:rFonts w:eastAsia="Garamond"/>
          <w:sz w:val="22"/>
          <w:szCs w:val="22"/>
          <w:lang w:val="en-US"/>
        </w:rPr>
        <w:tab/>
        <w:t xml:space="preserve">Discussed alignment of citation instruction and goals across courses, both within the English department </w:t>
      </w:r>
      <w:r w:rsidRPr="0065285C">
        <w:rPr>
          <w:rFonts w:eastAsia="Garamond"/>
          <w:sz w:val="22"/>
          <w:szCs w:val="22"/>
          <w:lang w:val="en-US"/>
        </w:rPr>
        <w:tab/>
        <w:t xml:space="preserve">and in coordination with other disciplines. Tested and evaluated VeriCite software for possible College </w:t>
      </w:r>
      <w:r w:rsidRPr="0065285C">
        <w:rPr>
          <w:rFonts w:eastAsia="Garamond"/>
          <w:sz w:val="22"/>
          <w:szCs w:val="22"/>
          <w:lang w:val="en-US"/>
        </w:rPr>
        <w:tab/>
        <w:t>purchase. Participated in cross-disciplinary working group on citation.</w:t>
      </w:r>
    </w:p>
    <w:p w14:paraId="6B454A3A" w14:textId="2F741EAB" w:rsidR="00CB0BBB" w:rsidRPr="0065285C" w:rsidRDefault="00CB0BBB" w:rsidP="008A5E29">
      <w:pPr>
        <w:pStyle w:val="Standard"/>
        <w:rPr>
          <w:rFonts w:eastAsia="Garamond"/>
          <w:sz w:val="22"/>
          <w:szCs w:val="22"/>
          <w:lang w:val="en-US"/>
        </w:rPr>
      </w:pPr>
    </w:p>
    <w:p w14:paraId="66EF4C45" w14:textId="5C3D8F00" w:rsidR="004B16E0" w:rsidRPr="0065285C" w:rsidRDefault="00CB0BBB" w:rsidP="008A5E29">
      <w:pPr>
        <w:pStyle w:val="Standard"/>
        <w:rPr>
          <w:rFonts w:eastAsia="Garamond"/>
          <w:sz w:val="22"/>
          <w:szCs w:val="22"/>
          <w:lang w:val="en-US"/>
        </w:rPr>
      </w:pPr>
      <w:r w:rsidRPr="0065285C">
        <w:rPr>
          <w:rFonts w:eastAsia="Garamond"/>
          <w:sz w:val="22"/>
          <w:szCs w:val="22"/>
          <w:lang w:val="en-US"/>
        </w:rPr>
        <w:tab/>
      </w:r>
      <w:r w:rsidR="004B16E0" w:rsidRPr="0065285C">
        <w:rPr>
          <w:rFonts w:eastAsia="Garamond"/>
          <w:b/>
          <w:bCs/>
          <w:sz w:val="22"/>
          <w:szCs w:val="22"/>
          <w:lang w:val="en-US"/>
        </w:rPr>
        <w:t>Planning Committee Member</w:t>
      </w:r>
      <w:r w:rsidR="00C60779" w:rsidRPr="0065285C">
        <w:rPr>
          <w:rFonts w:eastAsia="Garamond"/>
          <w:b/>
          <w:bCs/>
          <w:sz w:val="22"/>
          <w:szCs w:val="22"/>
          <w:lang w:val="en-US"/>
        </w:rPr>
        <w:t xml:space="preserve"> for</w:t>
      </w:r>
      <w:r w:rsidR="00F64C85" w:rsidRPr="0065285C">
        <w:rPr>
          <w:rFonts w:eastAsia="Garamond"/>
          <w:b/>
          <w:bCs/>
          <w:sz w:val="22"/>
          <w:szCs w:val="22"/>
          <w:lang w:val="en-US"/>
        </w:rPr>
        <w:t xml:space="preserve"> </w:t>
      </w:r>
      <w:r w:rsidR="004B16E0" w:rsidRPr="0065285C">
        <w:rPr>
          <w:rFonts w:eastAsia="Garamond"/>
          <w:b/>
          <w:bCs/>
          <w:sz w:val="22"/>
          <w:szCs w:val="22"/>
          <w:lang w:val="en-US"/>
        </w:rPr>
        <w:t>Acting on Diversity: LGBTQ and Community Colleges</w:t>
      </w:r>
      <w:r w:rsidR="00F71D0F" w:rsidRPr="0065285C">
        <w:rPr>
          <w:rFonts w:eastAsia="Garamond"/>
          <w:b/>
          <w:bCs/>
          <w:sz w:val="22"/>
          <w:szCs w:val="22"/>
          <w:lang w:val="en-US"/>
        </w:rPr>
        <w:t xml:space="preserve"> </w:t>
      </w:r>
      <w:r w:rsidR="00F71D0F" w:rsidRPr="0065285C">
        <w:rPr>
          <w:rFonts w:eastAsia="Garamond"/>
          <w:b/>
          <w:bCs/>
          <w:sz w:val="22"/>
          <w:szCs w:val="22"/>
          <w:lang w:val="en-US"/>
        </w:rPr>
        <w:tab/>
        <w:t>Conference</w:t>
      </w:r>
      <w:r w:rsidR="004B16E0" w:rsidRPr="0065285C">
        <w:rPr>
          <w:rFonts w:eastAsia="Garamond"/>
          <w:sz w:val="22"/>
          <w:szCs w:val="22"/>
          <w:lang w:val="en-US"/>
        </w:rPr>
        <w:t>, 2017</w:t>
      </w:r>
      <w:r w:rsidR="00F64C85" w:rsidRPr="0065285C">
        <w:rPr>
          <w:rFonts w:eastAsia="Garamond"/>
          <w:sz w:val="22"/>
          <w:szCs w:val="22"/>
          <w:lang w:val="en-US"/>
        </w:rPr>
        <w:t>.</w:t>
      </w:r>
    </w:p>
    <w:p w14:paraId="5B3E77F1" w14:textId="7DE35D9D" w:rsidR="00B77A0B" w:rsidRPr="0065285C" w:rsidRDefault="00B77A0B" w:rsidP="008A5E29">
      <w:pPr>
        <w:pStyle w:val="Standard"/>
        <w:rPr>
          <w:rFonts w:eastAsia="Garamond"/>
          <w:sz w:val="22"/>
          <w:szCs w:val="22"/>
          <w:lang w:val="en-US"/>
        </w:rPr>
      </w:pPr>
      <w:r w:rsidRPr="0065285C">
        <w:rPr>
          <w:rFonts w:eastAsia="Garamond"/>
          <w:sz w:val="22"/>
          <w:szCs w:val="22"/>
          <w:lang w:val="en-US"/>
        </w:rPr>
        <w:tab/>
      </w:r>
      <w:r w:rsidR="00540616" w:rsidRPr="0065285C">
        <w:rPr>
          <w:rFonts w:eastAsia="Garamond"/>
          <w:sz w:val="22"/>
          <w:szCs w:val="22"/>
          <w:lang w:val="en-US"/>
        </w:rPr>
        <w:t>Reviewed conference panel submissions, p</w:t>
      </w:r>
      <w:r w:rsidRPr="0065285C">
        <w:rPr>
          <w:rFonts w:eastAsia="Garamond"/>
          <w:sz w:val="22"/>
          <w:szCs w:val="22"/>
          <w:lang w:val="en-US"/>
        </w:rPr>
        <w:t xml:space="preserve">lanned programming, reserved space, </w:t>
      </w:r>
      <w:r w:rsidR="00540616" w:rsidRPr="0065285C">
        <w:rPr>
          <w:rFonts w:eastAsia="Garamond"/>
          <w:sz w:val="22"/>
          <w:szCs w:val="22"/>
          <w:lang w:val="en-US"/>
        </w:rPr>
        <w:t xml:space="preserve">and </w:t>
      </w:r>
      <w:r w:rsidRPr="0065285C">
        <w:rPr>
          <w:rFonts w:eastAsia="Garamond"/>
          <w:sz w:val="22"/>
          <w:szCs w:val="22"/>
          <w:lang w:val="en-US"/>
        </w:rPr>
        <w:t>advertised event.</w:t>
      </w:r>
    </w:p>
    <w:p w14:paraId="1E311823" w14:textId="77777777" w:rsidR="003A79F5" w:rsidRPr="0065285C" w:rsidRDefault="003A79F5" w:rsidP="008A5E29">
      <w:pPr>
        <w:pStyle w:val="Standard"/>
        <w:rPr>
          <w:rFonts w:eastAsia="Garamond"/>
          <w:sz w:val="22"/>
          <w:szCs w:val="22"/>
          <w:lang w:val="en-US"/>
        </w:rPr>
      </w:pPr>
    </w:p>
    <w:p w14:paraId="499369E0" w14:textId="29AC9B87" w:rsidR="00DD051E" w:rsidRPr="0065285C" w:rsidRDefault="00DD051E" w:rsidP="00733C99">
      <w:pPr>
        <w:pStyle w:val="Standard"/>
        <w:rPr>
          <w:rFonts w:eastAsia="Garamond"/>
          <w:sz w:val="22"/>
          <w:szCs w:val="22"/>
          <w:lang w:val="en-US"/>
        </w:rPr>
      </w:pPr>
      <w:r w:rsidRPr="0065285C">
        <w:rPr>
          <w:rFonts w:eastAsia="Garamond"/>
          <w:sz w:val="22"/>
          <w:szCs w:val="22"/>
          <w:lang w:val="en-US"/>
        </w:rPr>
        <w:tab/>
      </w:r>
      <w:r w:rsidRPr="0065285C">
        <w:rPr>
          <w:rFonts w:eastAsia="Garamond"/>
          <w:b/>
          <w:bCs/>
          <w:sz w:val="22"/>
          <w:szCs w:val="22"/>
          <w:lang w:val="en-US"/>
        </w:rPr>
        <w:t>Judge, Judith Stark Creative Writing Contest</w:t>
      </w:r>
      <w:r w:rsidRPr="0065285C">
        <w:rPr>
          <w:rFonts w:eastAsia="Garamond"/>
          <w:sz w:val="22"/>
          <w:szCs w:val="22"/>
          <w:lang w:val="en-US"/>
        </w:rPr>
        <w:t>, 2017</w:t>
      </w:r>
      <w:r w:rsidR="00F64C85" w:rsidRPr="0065285C">
        <w:rPr>
          <w:rFonts w:eastAsia="Garamond"/>
          <w:sz w:val="22"/>
          <w:szCs w:val="22"/>
          <w:lang w:val="en-US"/>
        </w:rPr>
        <w:t>.</w:t>
      </w:r>
    </w:p>
    <w:p w14:paraId="7EB41DE9" w14:textId="25DE1274" w:rsidR="00DD051E" w:rsidRPr="0065285C" w:rsidRDefault="00DD051E" w:rsidP="00733C99">
      <w:pPr>
        <w:pStyle w:val="Standard"/>
        <w:rPr>
          <w:rFonts w:eastAsia="Garamond"/>
          <w:sz w:val="22"/>
          <w:szCs w:val="22"/>
          <w:lang w:val="en-US"/>
        </w:rPr>
      </w:pPr>
      <w:r w:rsidRPr="0065285C">
        <w:rPr>
          <w:rFonts w:eastAsia="Garamond"/>
          <w:sz w:val="22"/>
          <w:szCs w:val="22"/>
          <w:lang w:val="en-US"/>
        </w:rPr>
        <w:tab/>
        <w:t>Read and judged submissions in poetry, prose, and script categories.</w:t>
      </w:r>
    </w:p>
    <w:p w14:paraId="40478157" w14:textId="1239AC4B" w:rsidR="00DD051E" w:rsidRPr="0065285C" w:rsidRDefault="00733C99" w:rsidP="00733C99">
      <w:pPr>
        <w:pStyle w:val="Standard"/>
        <w:rPr>
          <w:rFonts w:eastAsia="Garamond"/>
          <w:sz w:val="22"/>
          <w:szCs w:val="22"/>
          <w:lang w:val="en-US"/>
        </w:rPr>
      </w:pPr>
      <w:r w:rsidRPr="0065285C">
        <w:rPr>
          <w:rFonts w:eastAsia="Garamond"/>
          <w:sz w:val="22"/>
          <w:szCs w:val="22"/>
          <w:lang w:val="en-US"/>
        </w:rPr>
        <w:tab/>
      </w:r>
    </w:p>
    <w:p w14:paraId="01F53563" w14:textId="7276BAF9" w:rsidR="00733C99" w:rsidRPr="0065285C" w:rsidRDefault="00DD051E" w:rsidP="00733C99">
      <w:pPr>
        <w:pStyle w:val="Standard"/>
        <w:rPr>
          <w:rFonts w:eastAsia="Garamond"/>
          <w:sz w:val="22"/>
          <w:szCs w:val="22"/>
          <w:lang w:val="en-US"/>
        </w:rPr>
      </w:pPr>
      <w:r w:rsidRPr="0065285C">
        <w:rPr>
          <w:rFonts w:eastAsia="Garamond"/>
          <w:b/>
          <w:bCs/>
          <w:sz w:val="22"/>
          <w:szCs w:val="22"/>
          <w:lang w:val="en-US"/>
        </w:rPr>
        <w:tab/>
      </w:r>
      <w:r w:rsidR="00733C99" w:rsidRPr="0065285C">
        <w:rPr>
          <w:rFonts w:eastAsia="Garamond"/>
          <w:b/>
          <w:bCs/>
          <w:sz w:val="22"/>
          <w:szCs w:val="22"/>
          <w:lang w:val="en-US"/>
        </w:rPr>
        <w:t xml:space="preserve">Member, </w:t>
      </w:r>
      <w:r w:rsidR="00733C99" w:rsidRPr="0065285C">
        <w:rPr>
          <w:rFonts w:eastAsia="Garamond"/>
          <w:b/>
          <w:bCs/>
          <w:sz w:val="22"/>
          <w:szCs w:val="22"/>
        </w:rPr>
        <w:t>Joint Committee of the</w:t>
      </w:r>
      <w:r w:rsidR="00733C99" w:rsidRPr="0065285C">
        <w:rPr>
          <w:rFonts w:eastAsia="Garamond"/>
          <w:b/>
          <w:bCs/>
          <w:sz w:val="22"/>
          <w:szCs w:val="22"/>
          <w:lang w:val="en-US"/>
        </w:rPr>
        <w:t xml:space="preserve"> </w:t>
      </w:r>
      <w:r w:rsidR="00733C99" w:rsidRPr="0065285C">
        <w:rPr>
          <w:rFonts w:eastAsia="Garamond"/>
          <w:b/>
          <w:bCs/>
          <w:sz w:val="22"/>
          <w:szCs w:val="22"/>
        </w:rPr>
        <w:t>President’s Council on Diversity’s Sub-Committee on Faculty</w:t>
      </w:r>
      <w:r w:rsidR="00733C99" w:rsidRPr="0065285C">
        <w:rPr>
          <w:rFonts w:eastAsia="Garamond"/>
          <w:b/>
          <w:bCs/>
          <w:sz w:val="22"/>
          <w:szCs w:val="22"/>
          <w:lang w:val="en-US"/>
        </w:rPr>
        <w:t xml:space="preserve"> </w:t>
      </w:r>
      <w:r w:rsidR="00733C99" w:rsidRPr="0065285C">
        <w:rPr>
          <w:rFonts w:eastAsia="Garamond"/>
          <w:b/>
          <w:bCs/>
          <w:sz w:val="22"/>
          <w:szCs w:val="22"/>
          <w:lang w:val="en-US"/>
        </w:rPr>
        <w:tab/>
      </w:r>
      <w:r w:rsidR="00733C99" w:rsidRPr="0065285C">
        <w:rPr>
          <w:rFonts w:eastAsia="Garamond"/>
          <w:b/>
          <w:bCs/>
          <w:sz w:val="22"/>
          <w:szCs w:val="22"/>
        </w:rPr>
        <w:t>Issues</w:t>
      </w:r>
      <w:r w:rsidR="00733C99" w:rsidRPr="0065285C">
        <w:rPr>
          <w:rFonts w:eastAsia="Garamond"/>
          <w:b/>
          <w:bCs/>
          <w:sz w:val="22"/>
          <w:szCs w:val="22"/>
          <w:lang w:val="en-US"/>
        </w:rPr>
        <w:t xml:space="preserve"> </w:t>
      </w:r>
      <w:r w:rsidR="00733C99" w:rsidRPr="0065285C">
        <w:rPr>
          <w:rFonts w:eastAsia="Garamond"/>
          <w:b/>
          <w:bCs/>
          <w:sz w:val="22"/>
          <w:szCs w:val="22"/>
        </w:rPr>
        <w:t>and the</w:t>
      </w:r>
      <w:r w:rsidR="00733C99" w:rsidRPr="0065285C">
        <w:rPr>
          <w:rFonts w:eastAsia="Garamond"/>
          <w:b/>
          <w:bCs/>
          <w:sz w:val="22"/>
          <w:szCs w:val="22"/>
          <w:lang w:val="en-US"/>
        </w:rPr>
        <w:t xml:space="preserve"> </w:t>
      </w:r>
      <w:r w:rsidR="00733C99" w:rsidRPr="0065285C">
        <w:rPr>
          <w:rFonts w:eastAsia="Garamond"/>
          <w:b/>
          <w:bCs/>
          <w:sz w:val="22"/>
          <w:szCs w:val="22"/>
        </w:rPr>
        <w:t>English Department Diversity Task Force</w:t>
      </w:r>
      <w:r w:rsidR="00733C99" w:rsidRPr="0065285C">
        <w:rPr>
          <w:rFonts w:eastAsia="Garamond"/>
          <w:sz w:val="22"/>
          <w:szCs w:val="22"/>
          <w:lang w:val="en-US"/>
        </w:rPr>
        <w:t>, 2016-2017.</w:t>
      </w:r>
    </w:p>
    <w:p w14:paraId="0355B46F" w14:textId="5CF45636" w:rsidR="00733C99" w:rsidRPr="0065285C" w:rsidRDefault="00733C99" w:rsidP="008A5E29">
      <w:pPr>
        <w:pStyle w:val="Standard"/>
        <w:rPr>
          <w:rFonts w:eastAsia="Garamond"/>
          <w:sz w:val="22"/>
          <w:szCs w:val="22"/>
          <w:lang w:val="en-US"/>
        </w:rPr>
      </w:pPr>
      <w:r w:rsidRPr="0065285C">
        <w:rPr>
          <w:rFonts w:eastAsia="Garamond"/>
          <w:b/>
          <w:bCs/>
          <w:sz w:val="22"/>
          <w:szCs w:val="22"/>
          <w:lang w:val="en-US"/>
        </w:rPr>
        <w:tab/>
      </w:r>
      <w:r w:rsidRPr="0065285C">
        <w:rPr>
          <w:rFonts w:eastAsia="Garamond"/>
          <w:sz w:val="22"/>
          <w:szCs w:val="22"/>
          <w:lang w:val="en-US"/>
        </w:rPr>
        <w:t xml:space="preserve">Crafted recommendations for acting on diversity in hiring and promotion, fostering a culture of </w:t>
      </w:r>
      <w:r w:rsidRPr="0065285C">
        <w:rPr>
          <w:rFonts w:eastAsia="Garamond"/>
          <w:sz w:val="22"/>
          <w:szCs w:val="22"/>
          <w:lang w:val="en-US"/>
        </w:rPr>
        <w:tab/>
        <w:t xml:space="preserve">transparency and accountability, increasing the visibility of diversity initiatives, and acting on diversity </w:t>
      </w:r>
      <w:r w:rsidRPr="0065285C">
        <w:rPr>
          <w:rFonts w:eastAsia="Garamond"/>
          <w:sz w:val="22"/>
          <w:szCs w:val="22"/>
          <w:lang w:val="en-US"/>
        </w:rPr>
        <w:tab/>
        <w:t>in the greater College community, and presented these recommendations to the President.</w:t>
      </w:r>
    </w:p>
    <w:p w14:paraId="39FBA011" w14:textId="77777777" w:rsidR="00733C99" w:rsidRPr="0065285C" w:rsidRDefault="00733C99" w:rsidP="008A5E29">
      <w:pPr>
        <w:pStyle w:val="Standard"/>
        <w:rPr>
          <w:rFonts w:eastAsia="Garamond"/>
          <w:b/>
          <w:bCs/>
          <w:sz w:val="22"/>
          <w:szCs w:val="22"/>
          <w:lang w:val="en-US"/>
        </w:rPr>
      </w:pPr>
    </w:p>
    <w:p w14:paraId="47839A61" w14:textId="0A0875F6" w:rsidR="00733C99" w:rsidRPr="0065285C" w:rsidRDefault="00733C99" w:rsidP="008A5E29">
      <w:pPr>
        <w:pStyle w:val="Standard"/>
        <w:rPr>
          <w:rFonts w:eastAsia="Garamond"/>
          <w:sz w:val="22"/>
          <w:szCs w:val="22"/>
          <w:lang w:val="en-US"/>
        </w:rPr>
      </w:pPr>
      <w:r w:rsidRPr="0065285C">
        <w:rPr>
          <w:rFonts w:eastAsia="Garamond"/>
          <w:b/>
          <w:bCs/>
          <w:sz w:val="22"/>
          <w:szCs w:val="22"/>
          <w:lang w:val="en-US"/>
        </w:rPr>
        <w:tab/>
        <w:t>Member, English Department Diversity Task Force</w:t>
      </w:r>
      <w:r w:rsidRPr="0065285C">
        <w:rPr>
          <w:rFonts w:eastAsia="Garamond"/>
          <w:sz w:val="22"/>
          <w:szCs w:val="22"/>
          <w:lang w:val="en-US"/>
        </w:rPr>
        <w:t>, 2016-2017.</w:t>
      </w:r>
    </w:p>
    <w:p w14:paraId="207C2FCD" w14:textId="6DB36BC6" w:rsidR="00733C99" w:rsidRPr="0065285C" w:rsidRDefault="00733C99" w:rsidP="008A5E29">
      <w:pPr>
        <w:pStyle w:val="Standard"/>
        <w:rPr>
          <w:rFonts w:eastAsia="Garamond"/>
          <w:sz w:val="22"/>
          <w:szCs w:val="22"/>
          <w:lang w:val="en-US"/>
        </w:rPr>
      </w:pPr>
      <w:r w:rsidRPr="0065285C">
        <w:rPr>
          <w:rFonts w:eastAsia="Garamond"/>
          <w:sz w:val="22"/>
          <w:szCs w:val="22"/>
          <w:lang w:val="en-US"/>
        </w:rPr>
        <w:tab/>
        <w:t xml:space="preserve">Implemented diversity initiatives with the English Department, including diversity training and </w:t>
      </w:r>
      <w:r w:rsidRPr="0065285C">
        <w:rPr>
          <w:rFonts w:eastAsia="Garamond"/>
          <w:sz w:val="22"/>
          <w:szCs w:val="22"/>
          <w:lang w:val="en-US"/>
        </w:rPr>
        <w:tab/>
        <w:t xml:space="preserve">increased transparency of hiring expectations, and supported CCP’s diversity certificate initiative. </w:t>
      </w:r>
    </w:p>
    <w:p w14:paraId="4DE944E8" w14:textId="09054589" w:rsidR="00D2596F" w:rsidRPr="0065285C" w:rsidRDefault="00D2596F" w:rsidP="008A5E29">
      <w:pPr>
        <w:pStyle w:val="Standard"/>
        <w:rPr>
          <w:rFonts w:eastAsia="Garamond"/>
          <w:sz w:val="22"/>
          <w:szCs w:val="22"/>
          <w:lang w:val="en-US"/>
        </w:rPr>
      </w:pPr>
    </w:p>
    <w:p w14:paraId="6990A98C" w14:textId="01195C60" w:rsidR="00F64C85" w:rsidRPr="0065285C" w:rsidRDefault="00F64C85" w:rsidP="008A5E29">
      <w:pPr>
        <w:pStyle w:val="Standard"/>
        <w:rPr>
          <w:rFonts w:eastAsia="Garamond"/>
          <w:sz w:val="22"/>
          <w:szCs w:val="22"/>
          <w:lang w:val="en-US"/>
        </w:rPr>
      </w:pPr>
      <w:r w:rsidRPr="0065285C">
        <w:rPr>
          <w:rFonts w:eastAsia="Garamond"/>
          <w:sz w:val="22"/>
          <w:szCs w:val="22"/>
          <w:lang w:val="en-US"/>
        </w:rPr>
        <w:t>d. University service at Montgomery County Community College</w:t>
      </w:r>
    </w:p>
    <w:p w14:paraId="46CF8552" w14:textId="77777777" w:rsidR="00F64C85" w:rsidRPr="0065285C" w:rsidRDefault="00F64C85" w:rsidP="008A5E29">
      <w:pPr>
        <w:pStyle w:val="Standard"/>
        <w:rPr>
          <w:rFonts w:eastAsia="Garamond"/>
          <w:sz w:val="22"/>
          <w:szCs w:val="22"/>
          <w:lang w:val="en-US"/>
        </w:rPr>
      </w:pPr>
    </w:p>
    <w:p w14:paraId="5F87D6FC" w14:textId="5DD74370" w:rsidR="00F71D0F" w:rsidRPr="0065285C" w:rsidRDefault="00F71D0F" w:rsidP="008A5E29">
      <w:pPr>
        <w:pStyle w:val="Standard"/>
        <w:rPr>
          <w:rFonts w:eastAsia="Garamond"/>
          <w:sz w:val="22"/>
          <w:szCs w:val="22"/>
          <w:lang w:val="en-US"/>
        </w:rPr>
      </w:pPr>
      <w:r w:rsidRPr="0065285C">
        <w:rPr>
          <w:rFonts w:eastAsia="Garamond"/>
          <w:sz w:val="22"/>
          <w:szCs w:val="22"/>
          <w:lang w:val="en-US"/>
        </w:rPr>
        <w:tab/>
      </w:r>
      <w:r w:rsidRPr="0065285C">
        <w:rPr>
          <w:rFonts w:eastAsia="Garamond"/>
          <w:b/>
          <w:bCs/>
          <w:sz w:val="22"/>
          <w:szCs w:val="22"/>
          <w:lang w:val="en-US"/>
        </w:rPr>
        <w:t>Respondent, Presidential Symposium Dinner with Richard Blanco</w:t>
      </w:r>
      <w:r w:rsidRPr="0065285C">
        <w:rPr>
          <w:rFonts w:eastAsia="Garamond"/>
          <w:sz w:val="22"/>
          <w:szCs w:val="22"/>
          <w:lang w:val="en-US"/>
        </w:rPr>
        <w:t>, 2015</w:t>
      </w:r>
      <w:r w:rsidR="00F64C85" w:rsidRPr="0065285C">
        <w:rPr>
          <w:rFonts w:eastAsia="Garamond"/>
          <w:sz w:val="22"/>
          <w:szCs w:val="22"/>
          <w:lang w:val="en-US"/>
        </w:rPr>
        <w:t>.</w:t>
      </w:r>
    </w:p>
    <w:p w14:paraId="4EC6216D" w14:textId="017EDE48" w:rsidR="00F71D0F" w:rsidRPr="0065285C" w:rsidRDefault="00F71D0F" w:rsidP="008A5E29">
      <w:pPr>
        <w:pStyle w:val="Standard"/>
        <w:rPr>
          <w:rFonts w:eastAsia="Garamond"/>
          <w:sz w:val="22"/>
          <w:szCs w:val="22"/>
          <w:lang w:val="en-US"/>
        </w:rPr>
      </w:pPr>
      <w:r w:rsidRPr="0065285C">
        <w:rPr>
          <w:rFonts w:eastAsia="Garamond"/>
          <w:sz w:val="22"/>
          <w:szCs w:val="22"/>
          <w:lang w:val="en-US"/>
        </w:rPr>
        <w:tab/>
        <w:t>Responded to readings of student poets’ works along with guest speaker Richard Blanco.</w:t>
      </w:r>
      <w:r w:rsidR="00D2596F" w:rsidRPr="0065285C">
        <w:rPr>
          <w:rFonts w:eastAsia="Garamond"/>
          <w:sz w:val="22"/>
          <w:szCs w:val="22"/>
          <w:lang w:val="en-US"/>
        </w:rPr>
        <w:tab/>
      </w:r>
    </w:p>
    <w:p w14:paraId="077F234C" w14:textId="3EEFD35A" w:rsidR="00F71D0F" w:rsidRPr="0065285C" w:rsidRDefault="00F71D0F" w:rsidP="008A5E29">
      <w:pPr>
        <w:pStyle w:val="Standard"/>
        <w:rPr>
          <w:rFonts w:eastAsia="Garamond"/>
          <w:sz w:val="22"/>
          <w:szCs w:val="22"/>
          <w:lang w:val="en-US"/>
        </w:rPr>
      </w:pPr>
    </w:p>
    <w:p w14:paraId="118BEBEE" w14:textId="18114E4B" w:rsidR="00F64C85" w:rsidRPr="0065285C" w:rsidRDefault="00F64C85" w:rsidP="008A5E29">
      <w:pPr>
        <w:pStyle w:val="Standard"/>
        <w:rPr>
          <w:rFonts w:eastAsia="Garamond"/>
          <w:sz w:val="22"/>
          <w:szCs w:val="22"/>
          <w:lang w:val="en-US"/>
        </w:rPr>
      </w:pPr>
      <w:r w:rsidRPr="0065285C">
        <w:rPr>
          <w:rFonts w:eastAsia="Garamond"/>
          <w:sz w:val="22"/>
          <w:szCs w:val="22"/>
          <w:lang w:val="en-US"/>
        </w:rPr>
        <w:t>e. University service at Delaware County Community College</w:t>
      </w:r>
    </w:p>
    <w:p w14:paraId="401D4BC0" w14:textId="77777777" w:rsidR="00F64C85" w:rsidRPr="0065285C" w:rsidRDefault="00F64C85" w:rsidP="008A5E29">
      <w:pPr>
        <w:pStyle w:val="Standard"/>
        <w:rPr>
          <w:rFonts w:eastAsia="Garamond"/>
          <w:sz w:val="22"/>
          <w:szCs w:val="22"/>
          <w:lang w:val="en-US"/>
        </w:rPr>
      </w:pPr>
    </w:p>
    <w:p w14:paraId="2A4956A9" w14:textId="2642FEC6" w:rsidR="00D2596F" w:rsidRPr="0065285C" w:rsidRDefault="00F71D0F" w:rsidP="008A5E29">
      <w:pPr>
        <w:pStyle w:val="Standard"/>
        <w:rPr>
          <w:rFonts w:eastAsia="Garamond"/>
          <w:sz w:val="22"/>
          <w:szCs w:val="22"/>
          <w:lang w:val="en-US"/>
        </w:rPr>
      </w:pPr>
      <w:r w:rsidRPr="0065285C">
        <w:rPr>
          <w:rFonts w:eastAsia="Garamond"/>
          <w:b/>
          <w:bCs/>
          <w:sz w:val="22"/>
          <w:szCs w:val="22"/>
          <w:lang w:val="en-US"/>
        </w:rPr>
        <w:tab/>
      </w:r>
      <w:r w:rsidR="00D2596F" w:rsidRPr="0065285C">
        <w:rPr>
          <w:rFonts w:eastAsia="Garamond"/>
          <w:b/>
          <w:bCs/>
          <w:sz w:val="22"/>
          <w:szCs w:val="22"/>
          <w:lang w:val="en-US"/>
        </w:rPr>
        <w:t>Faculty Advisor, Gay Straight Alliance (GSA)</w:t>
      </w:r>
      <w:r w:rsidR="00D2596F" w:rsidRPr="0065285C">
        <w:rPr>
          <w:rFonts w:eastAsia="Garamond"/>
          <w:sz w:val="22"/>
          <w:szCs w:val="22"/>
          <w:lang w:val="en-US"/>
        </w:rPr>
        <w:t>, 2013-2014</w:t>
      </w:r>
      <w:r w:rsidR="00F64C85" w:rsidRPr="0065285C">
        <w:rPr>
          <w:rFonts w:eastAsia="Garamond"/>
          <w:sz w:val="22"/>
          <w:szCs w:val="22"/>
          <w:lang w:val="en-US"/>
        </w:rPr>
        <w:t>.</w:t>
      </w:r>
    </w:p>
    <w:p w14:paraId="36DFD084" w14:textId="6B3D7040" w:rsidR="002B4765" w:rsidRPr="0065285C" w:rsidRDefault="00D2596F" w:rsidP="00402F0A">
      <w:pPr>
        <w:pStyle w:val="Standard"/>
        <w:rPr>
          <w:rFonts w:eastAsia="Garamond"/>
          <w:sz w:val="22"/>
          <w:szCs w:val="22"/>
          <w:lang w:val="en-US"/>
        </w:rPr>
      </w:pPr>
      <w:r w:rsidRPr="0065285C">
        <w:rPr>
          <w:rFonts w:eastAsia="Garamond"/>
          <w:sz w:val="22"/>
          <w:szCs w:val="22"/>
          <w:lang w:val="en-US"/>
        </w:rPr>
        <w:tab/>
        <w:t xml:space="preserve">Led the formation of a GSA branch at DCCC’s Southeast Center campus. Attended meetings, oversaw </w:t>
      </w:r>
      <w:r w:rsidRPr="0065285C">
        <w:rPr>
          <w:rFonts w:eastAsia="Garamond"/>
          <w:sz w:val="22"/>
          <w:szCs w:val="22"/>
          <w:lang w:val="en-US"/>
        </w:rPr>
        <w:tab/>
        <w:t>events, and assisted with student club recruitment.</w:t>
      </w:r>
    </w:p>
    <w:p w14:paraId="793FE0EB" w14:textId="77777777" w:rsidR="00CE47AB" w:rsidRPr="0065285C" w:rsidRDefault="00CE47AB" w:rsidP="002D0D6B">
      <w:pPr>
        <w:pStyle w:val="Standard"/>
        <w:jc w:val="both"/>
        <w:rPr>
          <w:rFonts w:eastAsia="Garamond"/>
          <w:sz w:val="22"/>
          <w:szCs w:val="22"/>
          <w:lang w:val="en-US"/>
        </w:rPr>
      </w:pPr>
    </w:p>
    <w:p w14:paraId="3BB636CC" w14:textId="193DF72B" w:rsidR="008E3811" w:rsidRPr="0065285C" w:rsidRDefault="008E2BED" w:rsidP="002D0D6B">
      <w:pPr>
        <w:pStyle w:val="Standard"/>
        <w:jc w:val="both"/>
        <w:rPr>
          <w:sz w:val="22"/>
          <w:szCs w:val="22"/>
          <w:lang w:val="en-US"/>
        </w:rPr>
      </w:pPr>
      <w:r w:rsidRPr="0065285C">
        <w:rPr>
          <w:rFonts w:eastAsia="Garamond"/>
          <w:sz w:val="22"/>
          <w:szCs w:val="22"/>
          <w:lang w:val="en-US"/>
        </w:rPr>
        <w:t>PROFESSIONAL</w:t>
      </w:r>
      <w:r w:rsidR="00CE5849" w:rsidRPr="0065285C">
        <w:rPr>
          <w:rFonts w:eastAsia="Garamond"/>
          <w:sz w:val="22"/>
          <w:szCs w:val="22"/>
          <w:lang w:val="en-US"/>
        </w:rPr>
        <w:t xml:space="preserve"> EXPERIENCE</w:t>
      </w:r>
    </w:p>
    <w:p w14:paraId="5861151D" w14:textId="77777777" w:rsidR="008E3811" w:rsidRPr="0065285C" w:rsidRDefault="008E3811" w:rsidP="002D0D6B">
      <w:pPr>
        <w:pStyle w:val="Standard"/>
        <w:ind w:left="720"/>
        <w:rPr>
          <w:sz w:val="22"/>
          <w:szCs w:val="22"/>
          <w:lang w:val="en-US"/>
        </w:rPr>
      </w:pPr>
    </w:p>
    <w:p w14:paraId="1F73CDAF" w14:textId="77777777" w:rsidR="008E3811" w:rsidRPr="0065285C" w:rsidRDefault="00CE5849" w:rsidP="002D0D6B">
      <w:pPr>
        <w:pStyle w:val="Standard"/>
        <w:ind w:left="720"/>
        <w:rPr>
          <w:sz w:val="22"/>
          <w:szCs w:val="22"/>
          <w:lang w:val="en-US"/>
        </w:rPr>
      </w:pPr>
      <w:r w:rsidRPr="0065285C">
        <w:rPr>
          <w:b/>
          <w:sz w:val="22"/>
          <w:szCs w:val="22"/>
          <w:lang w:val="en-US"/>
        </w:rPr>
        <w:t>Coordinator of Program Assessment and Evaluation</w:t>
      </w:r>
      <w:r w:rsidR="009904AB" w:rsidRPr="0065285C">
        <w:rPr>
          <w:sz w:val="22"/>
          <w:szCs w:val="22"/>
          <w:lang w:val="en-US"/>
        </w:rPr>
        <w:t>, Harcum College,</w:t>
      </w:r>
      <w:r w:rsidR="00F17E27" w:rsidRPr="0065285C">
        <w:rPr>
          <w:sz w:val="22"/>
          <w:szCs w:val="22"/>
          <w:lang w:val="en-US"/>
        </w:rPr>
        <w:t xml:space="preserve"> Bryn Mawr, PA,</w:t>
      </w:r>
      <w:r w:rsidR="009904AB" w:rsidRPr="0065285C">
        <w:rPr>
          <w:sz w:val="22"/>
          <w:szCs w:val="22"/>
          <w:lang w:val="en-US"/>
        </w:rPr>
        <w:t xml:space="preserve"> 2012</w:t>
      </w:r>
      <w:r w:rsidRPr="0065285C">
        <w:rPr>
          <w:sz w:val="22"/>
          <w:szCs w:val="22"/>
          <w:lang w:val="en-US"/>
        </w:rPr>
        <w:t>.</w:t>
      </w:r>
    </w:p>
    <w:p w14:paraId="38A66560" w14:textId="77777777" w:rsidR="00750BC6" w:rsidRPr="0065285C" w:rsidRDefault="00CE5849" w:rsidP="002D0D6B">
      <w:pPr>
        <w:pStyle w:val="Standard"/>
        <w:ind w:left="720"/>
        <w:rPr>
          <w:sz w:val="22"/>
          <w:szCs w:val="22"/>
          <w:lang w:val="en-US"/>
        </w:rPr>
      </w:pPr>
      <w:r w:rsidRPr="0065285C">
        <w:rPr>
          <w:sz w:val="22"/>
          <w:szCs w:val="22"/>
          <w:lang w:val="en-US"/>
        </w:rPr>
        <w:t xml:space="preserve">Grant-funded administrative position coordinating a variety of projects, including an overhaul of English placement testing procedures, setting cut scores for use with the ESL Accuplacer exam, drafting a new background questionnaire to better identify incoming ESL students, and initiatives to recruit and retain </w:t>
      </w:r>
    </w:p>
    <w:p w14:paraId="0B2AD55A" w14:textId="5D8C6ED7" w:rsidR="00CB3ECF" w:rsidRPr="0065285C" w:rsidRDefault="00CE5849" w:rsidP="004D33DD">
      <w:pPr>
        <w:pStyle w:val="Standard"/>
        <w:ind w:left="720"/>
        <w:rPr>
          <w:sz w:val="22"/>
          <w:szCs w:val="22"/>
          <w:lang w:val="en-US"/>
        </w:rPr>
      </w:pPr>
      <w:r w:rsidRPr="0065285C">
        <w:rPr>
          <w:sz w:val="22"/>
          <w:szCs w:val="22"/>
          <w:lang w:val="en-US"/>
        </w:rPr>
        <w:t xml:space="preserve">non-traditional students in targeted programs. </w:t>
      </w:r>
    </w:p>
    <w:p w14:paraId="1E068655" w14:textId="77777777" w:rsidR="001D1AE8" w:rsidRPr="0065285C" w:rsidRDefault="001D1AE8" w:rsidP="002D0D6B">
      <w:pPr>
        <w:pStyle w:val="Standard"/>
        <w:ind w:left="720"/>
        <w:rPr>
          <w:b/>
          <w:sz w:val="22"/>
          <w:szCs w:val="22"/>
          <w:lang w:val="en-US"/>
        </w:rPr>
      </w:pPr>
    </w:p>
    <w:p w14:paraId="17B547FE" w14:textId="3F7C6538" w:rsidR="008E3811" w:rsidRPr="0065285C" w:rsidRDefault="00CE5849" w:rsidP="002D0D6B">
      <w:pPr>
        <w:pStyle w:val="Standard"/>
        <w:ind w:left="720"/>
        <w:rPr>
          <w:sz w:val="22"/>
          <w:szCs w:val="22"/>
          <w:lang w:val="en-US"/>
        </w:rPr>
      </w:pPr>
      <w:r w:rsidRPr="0065285C">
        <w:rPr>
          <w:b/>
          <w:sz w:val="22"/>
          <w:szCs w:val="22"/>
          <w:lang w:val="en-US"/>
        </w:rPr>
        <w:t>Blogger</w:t>
      </w:r>
      <w:r w:rsidRPr="0065285C">
        <w:rPr>
          <w:sz w:val="22"/>
          <w:szCs w:val="22"/>
          <w:lang w:val="en-US"/>
        </w:rPr>
        <w:t>, Freelance, AOL</w:t>
      </w:r>
      <w:r w:rsidR="00383486" w:rsidRPr="0065285C">
        <w:rPr>
          <w:sz w:val="22"/>
          <w:szCs w:val="22"/>
          <w:lang w:val="en-US"/>
        </w:rPr>
        <w:t>’</w:t>
      </w:r>
      <w:r w:rsidRPr="0065285C">
        <w:rPr>
          <w:sz w:val="22"/>
          <w:szCs w:val="22"/>
          <w:lang w:val="en-US"/>
        </w:rPr>
        <w:t>s Seed.com, 2010-</w:t>
      </w:r>
      <w:r w:rsidR="00692B20" w:rsidRPr="0065285C">
        <w:rPr>
          <w:sz w:val="22"/>
          <w:szCs w:val="22"/>
          <w:lang w:val="en-US"/>
        </w:rPr>
        <w:t>20</w:t>
      </w:r>
      <w:r w:rsidRPr="0065285C">
        <w:rPr>
          <w:sz w:val="22"/>
          <w:szCs w:val="22"/>
          <w:lang w:val="en-US"/>
        </w:rPr>
        <w:t>11.</w:t>
      </w:r>
    </w:p>
    <w:p w14:paraId="2097A0E2" w14:textId="77777777" w:rsidR="008E3811" w:rsidRPr="0065285C" w:rsidRDefault="00CE5849" w:rsidP="002D0D6B">
      <w:pPr>
        <w:pStyle w:val="Standard"/>
        <w:ind w:left="720"/>
        <w:rPr>
          <w:sz w:val="22"/>
          <w:szCs w:val="22"/>
          <w:lang w:val="en-US"/>
        </w:rPr>
      </w:pPr>
      <w:r w:rsidRPr="0065285C">
        <w:rPr>
          <w:sz w:val="22"/>
          <w:szCs w:val="22"/>
          <w:lang w:val="en-US"/>
        </w:rPr>
        <w:t xml:space="preserve">Wrote articles for online gaming blog </w:t>
      </w:r>
      <w:r w:rsidRPr="0065285C">
        <w:rPr>
          <w:i/>
          <w:iCs/>
          <w:sz w:val="22"/>
          <w:szCs w:val="22"/>
          <w:lang w:val="en-US"/>
        </w:rPr>
        <w:t>WoW Insider</w:t>
      </w:r>
      <w:r w:rsidRPr="0065285C">
        <w:rPr>
          <w:sz w:val="22"/>
          <w:szCs w:val="22"/>
          <w:lang w:val="en-US"/>
        </w:rPr>
        <w:t xml:space="preserve"> (</w:t>
      </w:r>
      <w:hyperlink r:id="rId15" w:history="1">
        <w:r w:rsidR="00865C40" w:rsidRPr="0065285C">
          <w:rPr>
            <w:rStyle w:val="Hyperlink"/>
            <w:sz w:val="22"/>
            <w:szCs w:val="22"/>
            <w:lang w:val="en-US"/>
          </w:rPr>
          <w:t>http://wow.joystiq.com</w:t>
        </w:r>
      </w:hyperlink>
      <w:r w:rsidRPr="0065285C">
        <w:rPr>
          <w:sz w:val="22"/>
          <w:szCs w:val="22"/>
          <w:lang w:val="en-US"/>
        </w:rPr>
        <w:t>). Required a clear, effective, and communicative writing style; attention to detail; adherence to word count limits; and respect for strict submission deadlines.</w:t>
      </w:r>
    </w:p>
    <w:p w14:paraId="7BF1C600" w14:textId="5677C1F3" w:rsidR="00870C68" w:rsidRPr="0065285C" w:rsidRDefault="00CE5849" w:rsidP="002D0D6B">
      <w:pPr>
        <w:pStyle w:val="Standard"/>
        <w:ind w:left="720"/>
        <w:rPr>
          <w:sz w:val="22"/>
          <w:szCs w:val="22"/>
          <w:lang w:val="en-US"/>
        </w:rPr>
      </w:pPr>
      <w:r w:rsidRPr="0065285C">
        <w:rPr>
          <w:sz w:val="22"/>
          <w:szCs w:val="22"/>
          <w:lang w:val="en-US"/>
        </w:rPr>
        <w:t> </w:t>
      </w:r>
    </w:p>
    <w:p w14:paraId="305B670A" w14:textId="77777777" w:rsidR="0065285C" w:rsidRDefault="0065285C" w:rsidP="002D0D6B">
      <w:pPr>
        <w:pStyle w:val="Standard"/>
        <w:ind w:left="720"/>
        <w:rPr>
          <w:b/>
          <w:sz w:val="22"/>
          <w:szCs w:val="22"/>
          <w:lang w:val="en-US"/>
        </w:rPr>
      </w:pPr>
    </w:p>
    <w:p w14:paraId="5B5A5323" w14:textId="77777777" w:rsidR="0065285C" w:rsidRDefault="0065285C" w:rsidP="002D0D6B">
      <w:pPr>
        <w:pStyle w:val="Standard"/>
        <w:ind w:left="720"/>
        <w:rPr>
          <w:b/>
          <w:sz w:val="22"/>
          <w:szCs w:val="22"/>
          <w:lang w:val="en-US"/>
        </w:rPr>
      </w:pPr>
    </w:p>
    <w:p w14:paraId="0545EE95" w14:textId="3D8CBDCE" w:rsidR="008E3811" w:rsidRPr="0065285C" w:rsidRDefault="00CE5849" w:rsidP="002D0D6B">
      <w:pPr>
        <w:pStyle w:val="Standard"/>
        <w:ind w:left="720"/>
        <w:rPr>
          <w:sz w:val="22"/>
          <w:szCs w:val="22"/>
          <w:lang w:val="en-US"/>
        </w:rPr>
      </w:pPr>
      <w:r w:rsidRPr="0065285C">
        <w:rPr>
          <w:b/>
          <w:sz w:val="22"/>
          <w:szCs w:val="22"/>
          <w:lang w:val="en-US"/>
        </w:rPr>
        <w:lastRenderedPageBreak/>
        <w:t>Graphic Artist</w:t>
      </w:r>
      <w:r w:rsidRPr="0065285C">
        <w:rPr>
          <w:sz w:val="22"/>
          <w:szCs w:val="22"/>
          <w:lang w:val="en-US"/>
        </w:rPr>
        <w:t>, Edmund Optics Inc., Barrington, NJ, 2006.</w:t>
      </w:r>
    </w:p>
    <w:p w14:paraId="66DE71EA" w14:textId="77777777" w:rsidR="00764EAA" w:rsidRPr="0065285C" w:rsidRDefault="00CE5849" w:rsidP="002D0D6B">
      <w:pPr>
        <w:pStyle w:val="Standard"/>
        <w:ind w:left="720"/>
        <w:rPr>
          <w:sz w:val="22"/>
          <w:szCs w:val="22"/>
          <w:lang w:val="en-US"/>
        </w:rPr>
      </w:pPr>
      <w:r w:rsidRPr="0065285C">
        <w:rPr>
          <w:sz w:val="22"/>
          <w:szCs w:val="22"/>
          <w:lang w:val="en-US"/>
        </w:rPr>
        <w:t>Contracted to assist in translation and reformatting of company optics catalog for a new French version. Worked extensively in QuarkXpress. Fluency in French, design capabilities, and editorial expertise were required.</w:t>
      </w:r>
    </w:p>
    <w:p w14:paraId="228FD372" w14:textId="77777777" w:rsidR="00346DB7" w:rsidRPr="0065285C" w:rsidRDefault="00346DB7" w:rsidP="002D0D6B">
      <w:pPr>
        <w:pStyle w:val="Standard"/>
        <w:jc w:val="both"/>
        <w:rPr>
          <w:rFonts w:eastAsia="Garamond"/>
          <w:sz w:val="22"/>
          <w:szCs w:val="22"/>
          <w:lang w:val="en-US"/>
        </w:rPr>
      </w:pPr>
    </w:p>
    <w:p w14:paraId="67FD13A1" w14:textId="569BB3E7" w:rsidR="008E3811" w:rsidRPr="0065285C" w:rsidRDefault="00CE5849" w:rsidP="002D0D6B">
      <w:pPr>
        <w:pStyle w:val="Standard"/>
        <w:ind w:left="720"/>
        <w:rPr>
          <w:sz w:val="22"/>
          <w:szCs w:val="22"/>
          <w:lang w:val="en-US"/>
        </w:rPr>
      </w:pPr>
      <w:r w:rsidRPr="0065285C">
        <w:rPr>
          <w:b/>
          <w:sz w:val="22"/>
          <w:szCs w:val="22"/>
          <w:lang w:val="en-US"/>
        </w:rPr>
        <w:t>Editor</w:t>
      </w:r>
      <w:r w:rsidRPr="0065285C">
        <w:rPr>
          <w:sz w:val="22"/>
          <w:szCs w:val="22"/>
          <w:lang w:val="en-US"/>
        </w:rPr>
        <w:t>, Freelance, 2003-</w:t>
      </w:r>
      <w:r w:rsidR="00692B20" w:rsidRPr="0065285C">
        <w:rPr>
          <w:sz w:val="22"/>
          <w:szCs w:val="22"/>
          <w:lang w:val="en-US"/>
        </w:rPr>
        <w:t>20</w:t>
      </w:r>
      <w:r w:rsidRPr="0065285C">
        <w:rPr>
          <w:sz w:val="22"/>
          <w:szCs w:val="22"/>
          <w:lang w:val="en-US"/>
        </w:rPr>
        <w:t>07.</w:t>
      </w:r>
    </w:p>
    <w:p w14:paraId="72E6E811" w14:textId="77777777" w:rsidR="009A6B56" w:rsidRPr="0065285C" w:rsidRDefault="00CE5849" w:rsidP="002D0D6B">
      <w:pPr>
        <w:pStyle w:val="Standard"/>
        <w:ind w:left="720"/>
        <w:rPr>
          <w:sz w:val="22"/>
          <w:szCs w:val="22"/>
          <w:lang w:val="en-US"/>
        </w:rPr>
      </w:pPr>
      <w:r w:rsidRPr="0065285C">
        <w:rPr>
          <w:sz w:val="22"/>
          <w:szCs w:val="22"/>
          <w:lang w:val="en-US"/>
        </w:rPr>
        <w:t>Edited manuscripts for individual clients. Fixed grammar, corrected citations, and improved organization. Worked with dissertations, academic papers, fiction, and newsletters.</w:t>
      </w:r>
    </w:p>
    <w:p w14:paraId="1F61D98D" w14:textId="77777777" w:rsidR="008E3811" w:rsidRPr="0065285C" w:rsidRDefault="00CE5849" w:rsidP="002D0D6B">
      <w:pPr>
        <w:pStyle w:val="Standard"/>
        <w:ind w:left="720"/>
        <w:rPr>
          <w:sz w:val="22"/>
          <w:szCs w:val="22"/>
          <w:lang w:val="en-US"/>
        </w:rPr>
      </w:pPr>
      <w:r w:rsidRPr="0065285C">
        <w:rPr>
          <w:sz w:val="22"/>
          <w:szCs w:val="22"/>
          <w:lang w:val="en-US"/>
        </w:rPr>
        <w:t> </w:t>
      </w:r>
    </w:p>
    <w:p w14:paraId="07E3B5FE" w14:textId="0B164082" w:rsidR="008E3811" w:rsidRPr="0065285C" w:rsidRDefault="00CE5849" w:rsidP="002D0D6B">
      <w:pPr>
        <w:pStyle w:val="Standard"/>
        <w:ind w:left="720"/>
        <w:rPr>
          <w:sz w:val="22"/>
          <w:szCs w:val="22"/>
          <w:lang w:val="en-US"/>
        </w:rPr>
      </w:pPr>
      <w:r w:rsidRPr="0065285C">
        <w:rPr>
          <w:b/>
          <w:sz w:val="22"/>
          <w:szCs w:val="22"/>
          <w:lang w:val="en-US"/>
        </w:rPr>
        <w:t>Actor,</w:t>
      </w:r>
      <w:r w:rsidRPr="0065285C">
        <w:rPr>
          <w:sz w:val="22"/>
          <w:szCs w:val="22"/>
          <w:lang w:val="en-US"/>
        </w:rPr>
        <w:t xml:space="preserve"> Headline Sound, Irvington, NY, 2003-</w:t>
      </w:r>
      <w:r w:rsidR="00692B20" w:rsidRPr="0065285C">
        <w:rPr>
          <w:sz w:val="22"/>
          <w:szCs w:val="22"/>
          <w:lang w:val="en-US"/>
        </w:rPr>
        <w:t>20</w:t>
      </w:r>
      <w:r w:rsidRPr="0065285C">
        <w:rPr>
          <w:sz w:val="22"/>
          <w:szCs w:val="22"/>
          <w:lang w:val="en-US"/>
        </w:rPr>
        <w:t>07.</w:t>
      </w:r>
    </w:p>
    <w:p w14:paraId="45C9747D" w14:textId="77777777" w:rsidR="008E3811" w:rsidRPr="0065285C" w:rsidRDefault="00CE5849" w:rsidP="002D0D6B">
      <w:pPr>
        <w:pStyle w:val="Standard"/>
        <w:ind w:left="720"/>
        <w:rPr>
          <w:sz w:val="22"/>
          <w:szCs w:val="22"/>
          <w:lang w:val="en-US"/>
        </w:rPr>
      </w:pPr>
      <w:r w:rsidRPr="0065285C">
        <w:rPr>
          <w:sz w:val="22"/>
          <w:szCs w:val="22"/>
          <w:lang w:val="en-US"/>
        </w:rPr>
        <w:t>Provided voice talent for animated television shows released nationwide on DVD.</w:t>
      </w:r>
    </w:p>
    <w:p w14:paraId="7FC8FA24" w14:textId="77777777" w:rsidR="0069411C" w:rsidRPr="0065285C" w:rsidRDefault="0069411C" w:rsidP="002D0D6B">
      <w:pPr>
        <w:pStyle w:val="Standard"/>
        <w:rPr>
          <w:rFonts w:eastAsia="Garamond"/>
          <w:sz w:val="22"/>
          <w:szCs w:val="22"/>
          <w:lang w:val="en-US"/>
        </w:rPr>
      </w:pPr>
    </w:p>
    <w:p w14:paraId="399FC55A" w14:textId="77777777" w:rsidR="008E2BED" w:rsidRPr="0065285C" w:rsidRDefault="008E2BED" w:rsidP="002D0D6B">
      <w:pPr>
        <w:pStyle w:val="Standard"/>
        <w:rPr>
          <w:sz w:val="22"/>
          <w:szCs w:val="22"/>
          <w:lang w:val="en-US"/>
        </w:rPr>
      </w:pPr>
      <w:r w:rsidRPr="0065285C">
        <w:rPr>
          <w:rFonts w:eastAsia="Garamond"/>
          <w:sz w:val="22"/>
          <w:szCs w:val="22"/>
          <w:lang w:val="en-US"/>
        </w:rPr>
        <w:t>AWARDS AND HONORS</w:t>
      </w:r>
    </w:p>
    <w:p w14:paraId="4162D75A" w14:textId="77777777" w:rsidR="008E2BED" w:rsidRPr="0065285C" w:rsidRDefault="008E2BED" w:rsidP="002D0D6B">
      <w:pPr>
        <w:pStyle w:val="Standard"/>
        <w:ind w:left="720"/>
        <w:rPr>
          <w:sz w:val="22"/>
          <w:szCs w:val="22"/>
          <w:lang w:val="en-US"/>
        </w:rPr>
      </w:pPr>
    </w:p>
    <w:p w14:paraId="3AF33543" w14:textId="0206594D" w:rsidR="000854B4" w:rsidRPr="0065285C" w:rsidRDefault="000854B4" w:rsidP="00C51EB3">
      <w:pPr>
        <w:pStyle w:val="Standard"/>
        <w:ind w:left="720"/>
        <w:rPr>
          <w:sz w:val="22"/>
          <w:szCs w:val="22"/>
          <w:lang w:val="en-US"/>
        </w:rPr>
      </w:pPr>
      <w:r w:rsidRPr="0065285C">
        <w:rPr>
          <w:sz w:val="22"/>
          <w:szCs w:val="22"/>
          <w:lang w:val="en-US"/>
        </w:rPr>
        <w:t>First Place Award: Best Paper Competition, Temple University Graduate Research Forum, 2022</w:t>
      </w:r>
    </w:p>
    <w:p w14:paraId="68E90DDC" w14:textId="358E9B93" w:rsidR="009F45CA" w:rsidRPr="0065285C" w:rsidRDefault="009F45CA" w:rsidP="00C51EB3">
      <w:pPr>
        <w:pStyle w:val="Standard"/>
        <w:ind w:left="720"/>
        <w:rPr>
          <w:sz w:val="22"/>
          <w:szCs w:val="22"/>
          <w:lang w:val="en-US"/>
        </w:rPr>
      </w:pPr>
      <w:r w:rsidRPr="0065285C">
        <w:rPr>
          <w:sz w:val="22"/>
          <w:szCs w:val="22"/>
          <w:lang w:val="en-US"/>
        </w:rPr>
        <w:t>International Communication Association Feminist Scholarship Division Travel Grant Award, 2022</w:t>
      </w:r>
    </w:p>
    <w:p w14:paraId="492B4B25" w14:textId="144971D8" w:rsidR="009F45CA" w:rsidRPr="0065285C" w:rsidRDefault="009F45CA" w:rsidP="00C51EB3">
      <w:pPr>
        <w:pStyle w:val="Standard"/>
        <w:ind w:left="720"/>
        <w:rPr>
          <w:sz w:val="22"/>
          <w:szCs w:val="22"/>
          <w:lang w:val="en-US"/>
        </w:rPr>
      </w:pPr>
      <w:r w:rsidRPr="0065285C">
        <w:rPr>
          <w:sz w:val="22"/>
          <w:szCs w:val="22"/>
          <w:lang w:val="en-US"/>
        </w:rPr>
        <w:tab/>
      </w:r>
      <w:r w:rsidRPr="0065285C">
        <w:rPr>
          <w:i/>
          <w:iCs/>
          <w:sz w:val="22"/>
          <w:szCs w:val="22"/>
          <w:lang w:val="en-US"/>
        </w:rPr>
        <w:t>to support the presentation of high-ranked student scholarship in-person</w:t>
      </w:r>
    </w:p>
    <w:p w14:paraId="2C3E1C63" w14:textId="1D9E9C90" w:rsidR="00C51EB3" w:rsidRPr="0065285C" w:rsidRDefault="00C51EB3" w:rsidP="00C51EB3">
      <w:pPr>
        <w:pStyle w:val="Standard"/>
        <w:ind w:left="720"/>
        <w:rPr>
          <w:sz w:val="22"/>
          <w:szCs w:val="22"/>
          <w:lang w:val="en-US"/>
        </w:rPr>
      </w:pPr>
      <w:r w:rsidRPr="0065285C">
        <w:rPr>
          <w:sz w:val="22"/>
          <w:szCs w:val="22"/>
          <w:lang w:val="en-US"/>
        </w:rPr>
        <w:t xml:space="preserve">Marlene Mayo Graduate Student Paper Award, Mid-Atlantic Region Association of Asian </w:t>
      </w:r>
      <w:r w:rsidRPr="0065285C">
        <w:rPr>
          <w:sz w:val="22"/>
          <w:szCs w:val="22"/>
          <w:lang w:val="en-US"/>
        </w:rPr>
        <w:tab/>
        <w:t>Studies</w:t>
      </w:r>
      <w:r w:rsidR="001930D6" w:rsidRPr="0065285C">
        <w:rPr>
          <w:sz w:val="22"/>
          <w:szCs w:val="22"/>
          <w:lang w:val="en-US"/>
        </w:rPr>
        <w:t xml:space="preserve"> (MARAAS)</w:t>
      </w:r>
      <w:r w:rsidRPr="0065285C">
        <w:rPr>
          <w:sz w:val="22"/>
          <w:szCs w:val="22"/>
          <w:lang w:val="en-US"/>
        </w:rPr>
        <w:t>, 2021</w:t>
      </w:r>
    </w:p>
    <w:p w14:paraId="4C5F8BA4" w14:textId="498FC9D0" w:rsidR="0021711A" w:rsidRPr="0065285C" w:rsidRDefault="0021711A" w:rsidP="002D0D6B">
      <w:pPr>
        <w:pStyle w:val="Standard"/>
        <w:ind w:left="720"/>
        <w:jc w:val="both"/>
        <w:rPr>
          <w:sz w:val="22"/>
          <w:szCs w:val="22"/>
          <w:lang w:val="en-US"/>
        </w:rPr>
      </w:pPr>
      <w:r w:rsidRPr="0065285C">
        <w:rPr>
          <w:sz w:val="22"/>
          <w:szCs w:val="22"/>
          <w:lang w:val="en-US"/>
        </w:rPr>
        <w:t>Second Place Award: Best Paper Competition, Temple University Graduate Research Forum, 2021</w:t>
      </w:r>
    </w:p>
    <w:p w14:paraId="4EBBB3B9" w14:textId="42A19861" w:rsidR="00305255" w:rsidRPr="0065285C" w:rsidRDefault="00305255" w:rsidP="002D0D6B">
      <w:pPr>
        <w:pStyle w:val="Standard"/>
        <w:ind w:left="720"/>
        <w:jc w:val="both"/>
        <w:rPr>
          <w:sz w:val="22"/>
          <w:szCs w:val="22"/>
          <w:lang w:val="en-US"/>
        </w:rPr>
      </w:pPr>
      <w:r w:rsidRPr="0065285C">
        <w:rPr>
          <w:sz w:val="22"/>
          <w:szCs w:val="22"/>
          <w:lang w:val="en-US"/>
        </w:rPr>
        <w:t>First Place Award: Best Paper Competition, Temple University Graduate Research Forum, 2020</w:t>
      </w:r>
    </w:p>
    <w:p w14:paraId="07EC6061" w14:textId="5DB39DDB" w:rsidR="003229D8" w:rsidRPr="0065285C" w:rsidRDefault="003229D8" w:rsidP="002D0D6B">
      <w:pPr>
        <w:pStyle w:val="Standard"/>
        <w:ind w:left="720"/>
        <w:jc w:val="both"/>
        <w:rPr>
          <w:sz w:val="22"/>
          <w:szCs w:val="22"/>
          <w:lang w:val="en-US"/>
        </w:rPr>
      </w:pPr>
      <w:r w:rsidRPr="0065285C">
        <w:rPr>
          <w:sz w:val="22"/>
          <w:szCs w:val="22"/>
          <w:lang w:val="en-US"/>
        </w:rPr>
        <w:t>Presidential Fellowship, Temple University, 2019-</w:t>
      </w:r>
      <w:r w:rsidR="00AA441E" w:rsidRPr="0065285C">
        <w:rPr>
          <w:sz w:val="22"/>
          <w:szCs w:val="22"/>
          <w:lang w:val="en-US"/>
        </w:rPr>
        <w:t>2023</w:t>
      </w:r>
    </w:p>
    <w:p w14:paraId="123A240F" w14:textId="77777777" w:rsidR="008E2BED" w:rsidRPr="0065285C" w:rsidRDefault="008E2BED" w:rsidP="002D0D6B">
      <w:pPr>
        <w:pStyle w:val="Standard"/>
        <w:ind w:left="720"/>
        <w:jc w:val="both"/>
        <w:rPr>
          <w:sz w:val="22"/>
          <w:szCs w:val="22"/>
          <w:lang w:val="en-US"/>
        </w:rPr>
      </w:pPr>
      <w:r w:rsidRPr="0065285C">
        <w:rPr>
          <w:sz w:val="22"/>
          <w:szCs w:val="22"/>
          <w:lang w:val="en-US"/>
        </w:rPr>
        <w:t>Community College of Philadelphia Diversity Certificate, 2017 (Bronze level) &amp; 2018 (Silver level)</w:t>
      </w:r>
    </w:p>
    <w:p w14:paraId="5B861D7A" w14:textId="77777777" w:rsidR="008E2BED" w:rsidRPr="0065285C" w:rsidRDefault="008E2BED" w:rsidP="002D0D6B">
      <w:pPr>
        <w:pStyle w:val="Standard"/>
        <w:ind w:left="720"/>
        <w:jc w:val="both"/>
        <w:rPr>
          <w:sz w:val="22"/>
          <w:szCs w:val="22"/>
          <w:lang w:val="en-US"/>
        </w:rPr>
      </w:pPr>
      <w:r w:rsidRPr="0065285C">
        <w:rPr>
          <w:sz w:val="22"/>
          <w:szCs w:val="22"/>
          <w:lang w:val="en-US"/>
        </w:rPr>
        <w:t>Delaware County Community College Campus Life Office Appreciation Award, 2013 &amp; 2014</w:t>
      </w:r>
    </w:p>
    <w:p w14:paraId="4325BCD8" w14:textId="77777777" w:rsidR="008E2BED" w:rsidRPr="0065285C" w:rsidRDefault="008E2BED" w:rsidP="002D0D6B">
      <w:pPr>
        <w:pStyle w:val="Standard"/>
        <w:ind w:left="720"/>
        <w:jc w:val="both"/>
        <w:rPr>
          <w:i/>
          <w:sz w:val="22"/>
          <w:szCs w:val="22"/>
          <w:lang w:val="en-US"/>
        </w:rPr>
      </w:pPr>
      <w:r w:rsidRPr="0065285C">
        <w:rPr>
          <w:i/>
          <w:sz w:val="22"/>
          <w:szCs w:val="22"/>
          <w:lang w:val="en-US"/>
        </w:rPr>
        <w:tab/>
        <w:t>for leadership in the Gay Straight Alliance (GSA), Southeast Center campus</w:t>
      </w:r>
    </w:p>
    <w:p w14:paraId="19CA770C" w14:textId="77777777" w:rsidR="008E2BED" w:rsidRPr="0065285C" w:rsidRDefault="008E2BED" w:rsidP="002D0D6B">
      <w:pPr>
        <w:pStyle w:val="Standard"/>
        <w:ind w:left="720"/>
        <w:jc w:val="both"/>
        <w:rPr>
          <w:sz w:val="22"/>
          <w:szCs w:val="22"/>
          <w:lang w:val="en-US"/>
        </w:rPr>
      </w:pPr>
      <w:r w:rsidRPr="0065285C">
        <w:rPr>
          <w:sz w:val="22"/>
          <w:szCs w:val="22"/>
          <w:lang w:val="en-US"/>
        </w:rPr>
        <w:t>National Dean’s List, 2005</w:t>
      </w:r>
    </w:p>
    <w:p w14:paraId="0745D344" w14:textId="77777777" w:rsidR="008E2BED" w:rsidRPr="0065285C" w:rsidRDefault="008E2BED" w:rsidP="002D0D6B">
      <w:pPr>
        <w:pStyle w:val="Standard"/>
        <w:ind w:left="720"/>
        <w:jc w:val="both"/>
        <w:rPr>
          <w:sz w:val="22"/>
          <w:szCs w:val="22"/>
          <w:lang w:val="en-US"/>
        </w:rPr>
      </w:pPr>
      <w:r w:rsidRPr="0065285C">
        <w:rPr>
          <w:sz w:val="22"/>
          <w:szCs w:val="22"/>
          <w:lang w:val="en-US"/>
        </w:rPr>
        <w:t>Phi Delta Phi (National French Honors Society), 2005</w:t>
      </w:r>
    </w:p>
    <w:p w14:paraId="1CC68B42" w14:textId="77777777" w:rsidR="008E2BED" w:rsidRPr="0065285C" w:rsidRDefault="008E2BED" w:rsidP="002D0D6B">
      <w:pPr>
        <w:pStyle w:val="Standard"/>
        <w:ind w:left="720"/>
        <w:jc w:val="both"/>
        <w:rPr>
          <w:sz w:val="22"/>
          <w:szCs w:val="22"/>
          <w:lang w:val="en-US"/>
        </w:rPr>
      </w:pPr>
      <w:r w:rsidRPr="0065285C">
        <w:rPr>
          <w:sz w:val="22"/>
          <w:szCs w:val="22"/>
          <w:lang w:val="en-US"/>
        </w:rPr>
        <w:t>Drew University Dean’s List, 2003-2005</w:t>
      </w:r>
    </w:p>
    <w:p w14:paraId="07D91542" w14:textId="77777777" w:rsidR="008E2BED" w:rsidRPr="0065285C" w:rsidRDefault="008E2BED" w:rsidP="002D0D6B">
      <w:pPr>
        <w:pStyle w:val="Standard"/>
        <w:ind w:left="720"/>
        <w:jc w:val="both"/>
        <w:rPr>
          <w:sz w:val="22"/>
          <w:szCs w:val="22"/>
          <w:lang w:val="en-US"/>
        </w:rPr>
      </w:pPr>
      <w:r w:rsidRPr="0065285C">
        <w:rPr>
          <w:sz w:val="22"/>
          <w:szCs w:val="22"/>
          <w:lang w:val="en-US"/>
        </w:rPr>
        <w:t>Drew University Recognition Award, 2001-2004</w:t>
      </w:r>
    </w:p>
    <w:p w14:paraId="2E1133E2" w14:textId="77777777" w:rsidR="008E2BED" w:rsidRPr="0065285C" w:rsidRDefault="008E2BED" w:rsidP="002D0D6B">
      <w:pPr>
        <w:pStyle w:val="Standard"/>
        <w:ind w:left="720"/>
        <w:jc w:val="both"/>
        <w:rPr>
          <w:sz w:val="22"/>
          <w:szCs w:val="22"/>
          <w:lang w:val="en-US"/>
        </w:rPr>
      </w:pPr>
      <w:r w:rsidRPr="0065285C">
        <w:rPr>
          <w:sz w:val="22"/>
          <w:szCs w:val="22"/>
          <w:lang w:val="en-US"/>
        </w:rPr>
        <w:t>Cleon H. and Elsie Fisher Scholarship, 2001-2004</w:t>
      </w:r>
    </w:p>
    <w:p w14:paraId="650033B3" w14:textId="77777777" w:rsidR="008E2BED" w:rsidRPr="0065285C" w:rsidRDefault="008E2BED" w:rsidP="002D0D6B">
      <w:pPr>
        <w:pStyle w:val="Standard"/>
        <w:ind w:left="720"/>
        <w:jc w:val="both"/>
        <w:rPr>
          <w:sz w:val="22"/>
          <w:szCs w:val="22"/>
          <w:lang w:val="en-US"/>
        </w:rPr>
      </w:pPr>
      <w:r w:rsidRPr="0065285C">
        <w:rPr>
          <w:sz w:val="22"/>
          <w:szCs w:val="22"/>
          <w:lang w:val="en-US"/>
        </w:rPr>
        <w:t>James Burke Scholarship, 2001</w:t>
      </w:r>
    </w:p>
    <w:p w14:paraId="53CC489F" w14:textId="77777777" w:rsidR="008E2BED" w:rsidRPr="0065285C" w:rsidRDefault="008E2BED" w:rsidP="002D0D6B">
      <w:pPr>
        <w:pStyle w:val="Standard"/>
        <w:ind w:left="720"/>
        <w:jc w:val="both"/>
        <w:rPr>
          <w:sz w:val="22"/>
          <w:szCs w:val="22"/>
          <w:lang w:val="en-US"/>
        </w:rPr>
      </w:pPr>
      <w:r w:rsidRPr="0065285C">
        <w:rPr>
          <w:sz w:val="22"/>
          <w:szCs w:val="22"/>
          <w:lang w:val="en-US"/>
        </w:rPr>
        <w:t>D&amp;P Bodle Scholarship, 2001</w:t>
      </w:r>
    </w:p>
    <w:p w14:paraId="1B58EEA2" w14:textId="5C3143DE" w:rsidR="00FE218F" w:rsidRPr="0065285C" w:rsidRDefault="00FE218F" w:rsidP="002D0D6B">
      <w:pPr>
        <w:pStyle w:val="Standard"/>
        <w:rPr>
          <w:rFonts w:eastAsia="Garamond"/>
          <w:sz w:val="22"/>
          <w:szCs w:val="22"/>
          <w:lang w:val="en-US"/>
        </w:rPr>
      </w:pPr>
    </w:p>
    <w:p w14:paraId="6905812D" w14:textId="77777777" w:rsidR="0069411C" w:rsidRPr="0065285C" w:rsidRDefault="0069411C" w:rsidP="002D0D6B">
      <w:pPr>
        <w:pStyle w:val="Standard"/>
        <w:rPr>
          <w:rFonts w:eastAsia="Garamond"/>
          <w:sz w:val="22"/>
          <w:szCs w:val="22"/>
          <w:lang w:val="en-US"/>
        </w:rPr>
      </w:pPr>
    </w:p>
    <w:p w14:paraId="3E46BFE5" w14:textId="1F159DF1" w:rsidR="00345DD0" w:rsidRPr="0065285C" w:rsidRDefault="00345DD0" w:rsidP="002D0D6B">
      <w:pPr>
        <w:pStyle w:val="Standard"/>
        <w:rPr>
          <w:sz w:val="22"/>
          <w:szCs w:val="22"/>
          <w:lang w:val="en-US"/>
        </w:rPr>
      </w:pPr>
      <w:r w:rsidRPr="0065285C">
        <w:rPr>
          <w:rFonts w:eastAsia="Garamond"/>
          <w:sz w:val="22"/>
          <w:szCs w:val="22"/>
          <w:lang w:val="en-US"/>
        </w:rPr>
        <w:t>PROFESSIONAL MEMBERSHIPS</w:t>
      </w:r>
    </w:p>
    <w:p w14:paraId="3B3C771A" w14:textId="77777777" w:rsidR="00345DD0" w:rsidRPr="0065285C" w:rsidRDefault="00345DD0" w:rsidP="002D0D6B">
      <w:pPr>
        <w:pStyle w:val="Standard"/>
        <w:ind w:left="720"/>
        <w:jc w:val="both"/>
        <w:rPr>
          <w:sz w:val="22"/>
          <w:szCs w:val="22"/>
          <w:lang w:val="en-US"/>
        </w:rPr>
      </w:pPr>
    </w:p>
    <w:p w14:paraId="6112581B" w14:textId="0FEEA739" w:rsidR="004D33DD" w:rsidRPr="0065285C" w:rsidRDefault="004D33DD" w:rsidP="002D0D6B">
      <w:pPr>
        <w:pStyle w:val="Standard"/>
        <w:ind w:left="720"/>
        <w:jc w:val="both"/>
        <w:rPr>
          <w:sz w:val="22"/>
          <w:szCs w:val="22"/>
          <w:lang w:val="en-US"/>
        </w:rPr>
      </w:pPr>
      <w:r w:rsidRPr="0065285C">
        <w:rPr>
          <w:sz w:val="22"/>
          <w:szCs w:val="22"/>
          <w:lang w:val="en-US"/>
        </w:rPr>
        <w:t>Society for Cinema and Media Studies, 2021-present</w:t>
      </w:r>
    </w:p>
    <w:p w14:paraId="19B20228" w14:textId="222B3818" w:rsidR="00345DD0" w:rsidRPr="0065285C" w:rsidRDefault="00345DD0" w:rsidP="002D0D6B">
      <w:pPr>
        <w:pStyle w:val="Standard"/>
        <w:ind w:left="720"/>
        <w:jc w:val="both"/>
        <w:rPr>
          <w:sz w:val="22"/>
          <w:szCs w:val="22"/>
          <w:lang w:val="en-US"/>
        </w:rPr>
      </w:pPr>
      <w:r w:rsidRPr="0065285C">
        <w:rPr>
          <w:sz w:val="22"/>
          <w:szCs w:val="22"/>
          <w:lang w:val="en-US"/>
        </w:rPr>
        <w:t>International Communication Association, 2019-present</w:t>
      </w:r>
    </w:p>
    <w:p w14:paraId="6F13C589" w14:textId="38116D2B" w:rsidR="00346DB7" w:rsidRPr="0065285C" w:rsidRDefault="00346DB7" w:rsidP="002D0D6B">
      <w:pPr>
        <w:pStyle w:val="Standard"/>
        <w:ind w:left="720"/>
        <w:jc w:val="both"/>
        <w:rPr>
          <w:sz w:val="22"/>
          <w:szCs w:val="22"/>
          <w:lang w:val="en-US"/>
        </w:rPr>
      </w:pPr>
      <w:r w:rsidRPr="0065285C">
        <w:rPr>
          <w:sz w:val="22"/>
          <w:szCs w:val="22"/>
          <w:lang w:val="en-US"/>
        </w:rPr>
        <w:t>Association for Asian Studies, 2022-present</w:t>
      </w:r>
    </w:p>
    <w:p w14:paraId="6C4206D1" w14:textId="41BF9BCF" w:rsidR="00F64C85" w:rsidRPr="0065285C" w:rsidRDefault="00F64C85" w:rsidP="002D0D6B">
      <w:pPr>
        <w:pStyle w:val="Standard"/>
        <w:ind w:left="720"/>
        <w:jc w:val="both"/>
        <w:rPr>
          <w:sz w:val="22"/>
          <w:szCs w:val="22"/>
          <w:lang w:val="en-US"/>
        </w:rPr>
      </w:pPr>
      <w:r w:rsidRPr="0065285C">
        <w:rPr>
          <w:sz w:val="22"/>
          <w:szCs w:val="22"/>
          <w:lang w:val="en-US"/>
        </w:rPr>
        <w:t>Japan Studies Association, 2017-present</w:t>
      </w:r>
    </w:p>
    <w:p w14:paraId="5D09669C" w14:textId="083ECCC3" w:rsidR="00345DD0" w:rsidRPr="0065285C" w:rsidRDefault="00345DD0" w:rsidP="002D0D6B">
      <w:pPr>
        <w:pStyle w:val="Standard"/>
        <w:ind w:left="720"/>
        <w:jc w:val="both"/>
        <w:rPr>
          <w:sz w:val="22"/>
          <w:szCs w:val="22"/>
          <w:lang w:val="en-US"/>
        </w:rPr>
      </w:pPr>
      <w:r w:rsidRPr="0065285C">
        <w:rPr>
          <w:sz w:val="22"/>
          <w:szCs w:val="22"/>
          <w:lang w:val="en-US"/>
        </w:rPr>
        <w:t>Popular Culture Association, 2019-</w:t>
      </w:r>
      <w:r w:rsidR="00F64C85" w:rsidRPr="0065285C">
        <w:rPr>
          <w:sz w:val="22"/>
          <w:szCs w:val="22"/>
          <w:lang w:val="en-US"/>
        </w:rPr>
        <w:t>2020</w:t>
      </w:r>
    </w:p>
    <w:p w14:paraId="72A80C50" w14:textId="133979E9" w:rsidR="00345DD0" w:rsidRPr="0065285C" w:rsidRDefault="00345DD0" w:rsidP="002D0D6B">
      <w:pPr>
        <w:pStyle w:val="Standard"/>
        <w:rPr>
          <w:rFonts w:eastAsia="Garamond"/>
          <w:sz w:val="22"/>
          <w:szCs w:val="22"/>
          <w:lang w:val="en-US"/>
        </w:rPr>
      </w:pPr>
    </w:p>
    <w:p w14:paraId="1F069BF7" w14:textId="77777777" w:rsidR="0069411C" w:rsidRPr="0065285C" w:rsidRDefault="0069411C" w:rsidP="002D0D6B">
      <w:pPr>
        <w:pStyle w:val="Standard"/>
        <w:rPr>
          <w:rFonts w:eastAsia="Garamond"/>
          <w:sz w:val="22"/>
          <w:szCs w:val="22"/>
          <w:lang w:val="en-US"/>
        </w:rPr>
      </w:pPr>
    </w:p>
    <w:p w14:paraId="33ED590B" w14:textId="77777777" w:rsidR="008E2BED" w:rsidRPr="0065285C" w:rsidRDefault="008E2BED" w:rsidP="002D0D6B">
      <w:pPr>
        <w:pStyle w:val="Standard"/>
        <w:rPr>
          <w:sz w:val="22"/>
          <w:szCs w:val="22"/>
          <w:lang w:val="en-US"/>
        </w:rPr>
      </w:pPr>
      <w:r w:rsidRPr="0065285C">
        <w:rPr>
          <w:rFonts w:eastAsia="Garamond"/>
          <w:sz w:val="22"/>
          <w:szCs w:val="22"/>
          <w:lang w:val="en-US"/>
        </w:rPr>
        <w:t>LANGUAGES</w:t>
      </w:r>
    </w:p>
    <w:p w14:paraId="337DB7C4" w14:textId="77777777" w:rsidR="008E2BED" w:rsidRPr="0065285C" w:rsidRDefault="008E2BED" w:rsidP="002D0D6B">
      <w:pPr>
        <w:pStyle w:val="Standard"/>
        <w:rPr>
          <w:sz w:val="22"/>
          <w:szCs w:val="22"/>
          <w:lang w:val="en-US"/>
        </w:rPr>
      </w:pPr>
      <w:r w:rsidRPr="0065285C">
        <w:rPr>
          <w:sz w:val="22"/>
          <w:szCs w:val="22"/>
          <w:lang w:val="en-US"/>
        </w:rPr>
        <w:t> </w:t>
      </w:r>
    </w:p>
    <w:p w14:paraId="78FF9997" w14:textId="77777777" w:rsidR="008E2BED" w:rsidRPr="0065285C" w:rsidRDefault="008E2BED" w:rsidP="002D0D6B">
      <w:pPr>
        <w:pStyle w:val="Standard"/>
        <w:ind w:left="720"/>
        <w:rPr>
          <w:sz w:val="22"/>
          <w:szCs w:val="22"/>
          <w:lang w:val="en-US"/>
        </w:rPr>
      </w:pPr>
      <w:r w:rsidRPr="0065285C">
        <w:rPr>
          <w:b/>
          <w:sz w:val="22"/>
          <w:szCs w:val="22"/>
          <w:lang w:val="en-US"/>
        </w:rPr>
        <w:t xml:space="preserve">Japanese: </w:t>
      </w:r>
      <w:r w:rsidRPr="0065285C">
        <w:rPr>
          <w:sz w:val="22"/>
          <w:szCs w:val="22"/>
          <w:lang w:val="en-US"/>
        </w:rPr>
        <w:t>Intermediate. Three years of self-instruction and immersion</w:t>
      </w:r>
      <w:r w:rsidR="00CE6A1B" w:rsidRPr="0065285C">
        <w:rPr>
          <w:sz w:val="22"/>
          <w:szCs w:val="22"/>
          <w:lang w:val="en-US"/>
        </w:rPr>
        <w:t>; refresher course JAPN 201: Intermediate Japanese taken in Fall 2016</w:t>
      </w:r>
      <w:r w:rsidRPr="0065285C">
        <w:rPr>
          <w:sz w:val="22"/>
          <w:szCs w:val="22"/>
          <w:lang w:val="en-US"/>
        </w:rPr>
        <w:t>.</w:t>
      </w:r>
    </w:p>
    <w:p w14:paraId="00B42953" w14:textId="77777777" w:rsidR="00A343A1" w:rsidRPr="0065285C" w:rsidRDefault="008E2BED" w:rsidP="002D0D6B">
      <w:pPr>
        <w:pStyle w:val="Standard"/>
        <w:ind w:left="720"/>
        <w:rPr>
          <w:sz w:val="22"/>
          <w:szCs w:val="22"/>
          <w:lang w:val="en-US"/>
        </w:rPr>
      </w:pPr>
      <w:r w:rsidRPr="0065285C">
        <w:rPr>
          <w:b/>
          <w:sz w:val="22"/>
          <w:szCs w:val="22"/>
          <w:lang w:val="en-US"/>
        </w:rPr>
        <w:t>French:</w:t>
      </w:r>
      <w:r w:rsidRPr="0065285C">
        <w:rPr>
          <w:sz w:val="22"/>
          <w:szCs w:val="22"/>
          <w:lang w:val="en-US"/>
        </w:rPr>
        <w:t xml:space="preserve"> Advanced. Sixteen years of formal study.</w:t>
      </w:r>
    </w:p>
    <w:p w14:paraId="6221AC4E" w14:textId="77777777" w:rsidR="0011450F" w:rsidRPr="0065285C" w:rsidRDefault="0011450F" w:rsidP="002D0D6B">
      <w:pPr>
        <w:pStyle w:val="Standard"/>
        <w:ind w:left="720"/>
        <w:rPr>
          <w:sz w:val="22"/>
          <w:szCs w:val="22"/>
          <w:lang w:val="en-US"/>
        </w:rPr>
      </w:pPr>
    </w:p>
    <w:sectPr w:rsidR="0011450F" w:rsidRPr="0065285C">
      <w:headerReference w:type="default" r:id="rId16"/>
      <w:footnotePr>
        <w:numRestart w:val="eachPage"/>
      </w:footnotePr>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06E8" w14:textId="77777777" w:rsidR="00A61C4D" w:rsidRDefault="00A61C4D">
      <w:r>
        <w:separator/>
      </w:r>
    </w:p>
  </w:endnote>
  <w:endnote w:type="continuationSeparator" w:id="0">
    <w:p w14:paraId="299559DD" w14:textId="77777777" w:rsidR="00A61C4D" w:rsidRDefault="00A6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55D0" w14:textId="77777777" w:rsidR="00A61C4D" w:rsidRDefault="00A61C4D">
      <w:r>
        <w:rPr>
          <w:color w:val="000000"/>
        </w:rPr>
        <w:separator/>
      </w:r>
    </w:p>
  </w:footnote>
  <w:footnote w:type="continuationSeparator" w:id="0">
    <w:p w14:paraId="7C276058" w14:textId="77777777" w:rsidR="00A61C4D" w:rsidRDefault="00A6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823" w14:textId="77777777" w:rsidR="0060442F" w:rsidRDefault="0060442F">
    <w:pPr>
      <w:pStyle w:val="Header"/>
      <w:jc w:val="right"/>
      <w:rPr>
        <w:i/>
        <w:iCs/>
        <w:sz w:val="22"/>
        <w:szCs w:val="22"/>
        <w:lang w:val="en-US"/>
      </w:rPr>
    </w:pPr>
    <w:r>
      <w:rPr>
        <w:i/>
        <w:iCs/>
        <w:sz w:val="22"/>
        <w:szCs w:val="22"/>
        <w:lang w:val="en-US"/>
      </w:rPr>
      <w:t xml:space="preserve">Aiden James Kosciesza </w:t>
    </w:r>
    <w:r>
      <w:rPr>
        <w:i/>
        <w:iCs/>
        <w:sz w:val="22"/>
        <w:szCs w:val="22"/>
        <w:lang w:val="en-US"/>
      </w:rPr>
      <w:fldChar w:fldCharType="begin"/>
    </w:r>
    <w:r>
      <w:rPr>
        <w:i/>
        <w:iCs/>
        <w:sz w:val="22"/>
        <w:szCs w:val="22"/>
        <w:lang w:val="en-US"/>
      </w:rPr>
      <w:instrText xml:space="preserve"> PAGE </w:instrText>
    </w:r>
    <w:r>
      <w:rPr>
        <w:i/>
        <w:iCs/>
        <w:sz w:val="22"/>
        <w:szCs w:val="22"/>
        <w:lang w:val="en-US"/>
      </w:rPr>
      <w:fldChar w:fldCharType="separate"/>
    </w:r>
    <w:r w:rsidR="00345DD0">
      <w:rPr>
        <w:i/>
        <w:iCs/>
        <w:noProof/>
        <w:sz w:val="22"/>
        <w:szCs w:val="22"/>
        <w:lang w:val="en-US"/>
      </w:rPr>
      <w:t>6</w:t>
    </w:r>
    <w:r>
      <w:rPr>
        <w:i/>
        <w:iCs/>
        <w:sz w:val="22"/>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E6F"/>
    <w:multiLevelType w:val="hybridMultilevel"/>
    <w:tmpl w:val="1564F3BE"/>
    <w:lvl w:ilvl="0" w:tplc="A7BA0F88">
      <w:start w:val="1"/>
      <w:numFmt w:val="upp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D73A7"/>
    <w:multiLevelType w:val="multilevel"/>
    <w:tmpl w:val="2BEC66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49404E94"/>
    <w:multiLevelType w:val="hybridMultilevel"/>
    <w:tmpl w:val="8ED61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184BEF"/>
    <w:multiLevelType w:val="hybridMultilevel"/>
    <w:tmpl w:val="C9F8C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6564901">
    <w:abstractNumId w:val="1"/>
  </w:num>
  <w:num w:numId="2" w16cid:durableId="485516350">
    <w:abstractNumId w:val="3"/>
  </w:num>
  <w:num w:numId="3" w16cid:durableId="818499961">
    <w:abstractNumId w:val="2"/>
  </w:num>
  <w:num w:numId="4" w16cid:durableId="153060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11"/>
    <w:rsid w:val="00000C2B"/>
    <w:rsid w:val="00000FE9"/>
    <w:rsid w:val="00002446"/>
    <w:rsid w:val="000026FA"/>
    <w:rsid w:val="00010DEE"/>
    <w:rsid w:val="0001529C"/>
    <w:rsid w:val="000162E9"/>
    <w:rsid w:val="00021DEB"/>
    <w:rsid w:val="000407CE"/>
    <w:rsid w:val="00046FC1"/>
    <w:rsid w:val="00053180"/>
    <w:rsid w:val="0005345B"/>
    <w:rsid w:val="00053897"/>
    <w:rsid w:val="0006166B"/>
    <w:rsid w:val="00065941"/>
    <w:rsid w:val="00072F97"/>
    <w:rsid w:val="000738E4"/>
    <w:rsid w:val="000747CC"/>
    <w:rsid w:val="0007505F"/>
    <w:rsid w:val="00082834"/>
    <w:rsid w:val="000853BD"/>
    <w:rsid w:val="000854B4"/>
    <w:rsid w:val="000861AE"/>
    <w:rsid w:val="000930B3"/>
    <w:rsid w:val="00093A68"/>
    <w:rsid w:val="000B5785"/>
    <w:rsid w:val="000C31EF"/>
    <w:rsid w:val="000D0599"/>
    <w:rsid w:val="000D0A06"/>
    <w:rsid w:val="000E6EF2"/>
    <w:rsid w:val="00103B9B"/>
    <w:rsid w:val="00105BAF"/>
    <w:rsid w:val="0011450F"/>
    <w:rsid w:val="00127053"/>
    <w:rsid w:val="001321A3"/>
    <w:rsid w:val="0013551E"/>
    <w:rsid w:val="001679C3"/>
    <w:rsid w:val="00167FCD"/>
    <w:rsid w:val="001706BA"/>
    <w:rsid w:val="00171D0C"/>
    <w:rsid w:val="001812C5"/>
    <w:rsid w:val="00184F1B"/>
    <w:rsid w:val="001930D6"/>
    <w:rsid w:val="00194C33"/>
    <w:rsid w:val="00194DD7"/>
    <w:rsid w:val="001955DF"/>
    <w:rsid w:val="00195CF1"/>
    <w:rsid w:val="00196556"/>
    <w:rsid w:val="001A1EF2"/>
    <w:rsid w:val="001A47F5"/>
    <w:rsid w:val="001D1AE8"/>
    <w:rsid w:val="00200903"/>
    <w:rsid w:val="002012FE"/>
    <w:rsid w:val="002015EB"/>
    <w:rsid w:val="00210609"/>
    <w:rsid w:val="0021711A"/>
    <w:rsid w:val="00235923"/>
    <w:rsid w:val="00246241"/>
    <w:rsid w:val="0026289D"/>
    <w:rsid w:val="00273232"/>
    <w:rsid w:val="00280997"/>
    <w:rsid w:val="00282907"/>
    <w:rsid w:val="00297B1B"/>
    <w:rsid w:val="002B1D9C"/>
    <w:rsid w:val="002B4765"/>
    <w:rsid w:val="002B673E"/>
    <w:rsid w:val="002D0A9C"/>
    <w:rsid w:val="002D0D6B"/>
    <w:rsid w:val="002E129C"/>
    <w:rsid w:val="002E53BB"/>
    <w:rsid w:val="002E6C4D"/>
    <w:rsid w:val="002E723A"/>
    <w:rsid w:val="00305255"/>
    <w:rsid w:val="00307BEB"/>
    <w:rsid w:val="0031514F"/>
    <w:rsid w:val="00321DCF"/>
    <w:rsid w:val="003229D8"/>
    <w:rsid w:val="00326F60"/>
    <w:rsid w:val="003309C8"/>
    <w:rsid w:val="0033172A"/>
    <w:rsid w:val="00337A16"/>
    <w:rsid w:val="0034194D"/>
    <w:rsid w:val="00343C4F"/>
    <w:rsid w:val="00345DD0"/>
    <w:rsid w:val="00346DB7"/>
    <w:rsid w:val="003610D2"/>
    <w:rsid w:val="0036605E"/>
    <w:rsid w:val="0037336A"/>
    <w:rsid w:val="00383486"/>
    <w:rsid w:val="00384501"/>
    <w:rsid w:val="0038493B"/>
    <w:rsid w:val="00394E82"/>
    <w:rsid w:val="003A3376"/>
    <w:rsid w:val="003A79F5"/>
    <w:rsid w:val="003B365F"/>
    <w:rsid w:val="003B46CB"/>
    <w:rsid w:val="003B5487"/>
    <w:rsid w:val="003B70B6"/>
    <w:rsid w:val="003B75F4"/>
    <w:rsid w:val="003D1E99"/>
    <w:rsid w:val="003D525E"/>
    <w:rsid w:val="003E3CA5"/>
    <w:rsid w:val="003E4CF7"/>
    <w:rsid w:val="003F048E"/>
    <w:rsid w:val="00402F0A"/>
    <w:rsid w:val="004169B3"/>
    <w:rsid w:val="0042124A"/>
    <w:rsid w:val="00431EE2"/>
    <w:rsid w:val="00467635"/>
    <w:rsid w:val="0048101B"/>
    <w:rsid w:val="00490951"/>
    <w:rsid w:val="00493623"/>
    <w:rsid w:val="00494846"/>
    <w:rsid w:val="00495B4B"/>
    <w:rsid w:val="004A0E82"/>
    <w:rsid w:val="004B16E0"/>
    <w:rsid w:val="004C770B"/>
    <w:rsid w:val="004D1177"/>
    <w:rsid w:val="004D33DD"/>
    <w:rsid w:val="004E6885"/>
    <w:rsid w:val="00502F15"/>
    <w:rsid w:val="00504AC4"/>
    <w:rsid w:val="00506D81"/>
    <w:rsid w:val="00513CC6"/>
    <w:rsid w:val="0052076C"/>
    <w:rsid w:val="00540616"/>
    <w:rsid w:val="005426F9"/>
    <w:rsid w:val="00557385"/>
    <w:rsid w:val="00562E67"/>
    <w:rsid w:val="00565A61"/>
    <w:rsid w:val="005836F8"/>
    <w:rsid w:val="00585250"/>
    <w:rsid w:val="00595340"/>
    <w:rsid w:val="005A0591"/>
    <w:rsid w:val="005A1A3D"/>
    <w:rsid w:val="005A7D47"/>
    <w:rsid w:val="005B1437"/>
    <w:rsid w:val="005B1A74"/>
    <w:rsid w:val="005D3F95"/>
    <w:rsid w:val="005D599B"/>
    <w:rsid w:val="005E3F34"/>
    <w:rsid w:val="005F586C"/>
    <w:rsid w:val="005F5A4D"/>
    <w:rsid w:val="006038AB"/>
    <w:rsid w:val="0060442F"/>
    <w:rsid w:val="006103AB"/>
    <w:rsid w:val="006111EE"/>
    <w:rsid w:val="00623218"/>
    <w:rsid w:val="00624D8C"/>
    <w:rsid w:val="00642B0C"/>
    <w:rsid w:val="0065285C"/>
    <w:rsid w:val="006600BD"/>
    <w:rsid w:val="006649F7"/>
    <w:rsid w:val="00681D42"/>
    <w:rsid w:val="00685330"/>
    <w:rsid w:val="006853F6"/>
    <w:rsid w:val="00692B20"/>
    <w:rsid w:val="0069411C"/>
    <w:rsid w:val="006A15BF"/>
    <w:rsid w:val="006B2D05"/>
    <w:rsid w:val="006B40AB"/>
    <w:rsid w:val="006B53F9"/>
    <w:rsid w:val="006C2828"/>
    <w:rsid w:val="006C6360"/>
    <w:rsid w:val="006D16F5"/>
    <w:rsid w:val="006E6278"/>
    <w:rsid w:val="006F0CBC"/>
    <w:rsid w:val="0070175B"/>
    <w:rsid w:val="007028A8"/>
    <w:rsid w:val="00705F2B"/>
    <w:rsid w:val="007102C0"/>
    <w:rsid w:val="007138A8"/>
    <w:rsid w:val="00720653"/>
    <w:rsid w:val="0072157A"/>
    <w:rsid w:val="00733C99"/>
    <w:rsid w:val="00736179"/>
    <w:rsid w:val="007509D2"/>
    <w:rsid w:val="00750BC6"/>
    <w:rsid w:val="00764EAA"/>
    <w:rsid w:val="00773490"/>
    <w:rsid w:val="00773866"/>
    <w:rsid w:val="007859E3"/>
    <w:rsid w:val="00787AA7"/>
    <w:rsid w:val="007933C0"/>
    <w:rsid w:val="007A6099"/>
    <w:rsid w:val="007C36CC"/>
    <w:rsid w:val="007C4C08"/>
    <w:rsid w:val="007C686D"/>
    <w:rsid w:val="007F3CEC"/>
    <w:rsid w:val="007F68EC"/>
    <w:rsid w:val="00801273"/>
    <w:rsid w:val="0080260F"/>
    <w:rsid w:val="008053DF"/>
    <w:rsid w:val="0080576C"/>
    <w:rsid w:val="008078B6"/>
    <w:rsid w:val="00821E4A"/>
    <w:rsid w:val="008234F3"/>
    <w:rsid w:val="00833E64"/>
    <w:rsid w:val="00854591"/>
    <w:rsid w:val="00854A01"/>
    <w:rsid w:val="00864050"/>
    <w:rsid w:val="00865C40"/>
    <w:rsid w:val="00870C68"/>
    <w:rsid w:val="00874FAE"/>
    <w:rsid w:val="0087668A"/>
    <w:rsid w:val="00886E6B"/>
    <w:rsid w:val="00893247"/>
    <w:rsid w:val="008A1E84"/>
    <w:rsid w:val="008A33D7"/>
    <w:rsid w:val="008A5E29"/>
    <w:rsid w:val="008A78C2"/>
    <w:rsid w:val="008B0855"/>
    <w:rsid w:val="008B19F9"/>
    <w:rsid w:val="008B29EF"/>
    <w:rsid w:val="008B3A5B"/>
    <w:rsid w:val="008B66F7"/>
    <w:rsid w:val="008C1607"/>
    <w:rsid w:val="008C72B4"/>
    <w:rsid w:val="008D19CC"/>
    <w:rsid w:val="008D6C32"/>
    <w:rsid w:val="008E19C4"/>
    <w:rsid w:val="008E2BED"/>
    <w:rsid w:val="008E3811"/>
    <w:rsid w:val="008F3A5B"/>
    <w:rsid w:val="00910768"/>
    <w:rsid w:val="00924198"/>
    <w:rsid w:val="00926581"/>
    <w:rsid w:val="00937AFC"/>
    <w:rsid w:val="00942A0A"/>
    <w:rsid w:val="009506DC"/>
    <w:rsid w:val="009642B4"/>
    <w:rsid w:val="00970846"/>
    <w:rsid w:val="00973F2E"/>
    <w:rsid w:val="00980CCB"/>
    <w:rsid w:val="00983BD9"/>
    <w:rsid w:val="009904AB"/>
    <w:rsid w:val="00991CE2"/>
    <w:rsid w:val="009A45D8"/>
    <w:rsid w:val="009A6B56"/>
    <w:rsid w:val="009C1AF9"/>
    <w:rsid w:val="009D2376"/>
    <w:rsid w:val="009E190D"/>
    <w:rsid w:val="009F45CA"/>
    <w:rsid w:val="00A15274"/>
    <w:rsid w:val="00A17171"/>
    <w:rsid w:val="00A2145D"/>
    <w:rsid w:val="00A221B7"/>
    <w:rsid w:val="00A343A1"/>
    <w:rsid w:val="00A61C4D"/>
    <w:rsid w:val="00A6753D"/>
    <w:rsid w:val="00A727F2"/>
    <w:rsid w:val="00A763F9"/>
    <w:rsid w:val="00A848D1"/>
    <w:rsid w:val="00A90942"/>
    <w:rsid w:val="00A91896"/>
    <w:rsid w:val="00A91AD4"/>
    <w:rsid w:val="00AA441E"/>
    <w:rsid w:val="00AB6ADE"/>
    <w:rsid w:val="00AD5DF8"/>
    <w:rsid w:val="00AE41E9"/>
    <w:rsid w:val="00AE6192"/>
    <w:rsid w:val="00AF1AD9"/>
    <w:rsid w:val="00B13E2D"/>
    <w:rsid w:val="00B14759"/>
    <w:rsid w:val="00B166AD"/>
    <w:rsid w:val="00B167EA"/>
    <w:rsid w:val="00B20313"/>
    <w:rsid w:val="00B236E0"/>
    <w:rsid w:val="00B30194"/>
    <w:rsid w:val="00B303E4"/>
    <w:rsid w:val="00B34FB8"/>
    <w:rsid w:val="00B65244"/>
    <w:rsid w:val="00B66809"/>
    <w:rsid w:val="00B66A8C"/>
    <w:rsid w:val="00B77A0B"/>
    <w:rsid w:val="00BA7EDE"/>
    <w:rsid w:val="00BB12AD"/>
    <w:rsid w:val="00BB6315"/>
    <w:rsid w:val="00BC192C"/>
    <w:rsid w:val="00BC3A44"/>
    <w:rsid w:val="00BC6EDC"/>
    <w:rsid w:val="00BD0F75"/>
    <w:rsid w:val="00BD4832"/>
    <w:rsid w:val="00BE15B7"/>
    <w:rsid w:val="00BE484E"/>
    <w:rsid w:val="00BF4E7F"/>
    <w:rsid w:val="00C01BA3"/>
    <w:rsid w:val="00C13241"/>
    <w:rsid w:val="00C2099E"/>
    <w:rsid w:val="00C272C4"/>
    <w:rsid w:val="00C51EB3"/>
    <w:rsid w:val="00C60779"/>
    <w:rsid w:val="00C62550"/>
    <w:rsid w:val="00C73D26"/>
    <w:rsid w:val="00C75800"/>
    <w:rsid w:val="00C77448"/>
    <w:rsid w:val="00C81C8A"/>
    <w:rsid w:val="00C86886"/>
    <w:rsid w:val="00C92869"/>
    <w:rsid w:val="00C952F6"/>
    <w:rsid w:val="00CB0619"/>
    <w:rsid w:val="00CB08CC"/>
    <w:rsid w:val="00CB0BBB"/>
    <w:rsid w:val="00CB1B97"/>
    <w:rsid w:val="00CB3C62"/>
    <w:rsid w:val="00CB3ECF"/>
    <w:rsid w:val="00CC1E3D"/>
    <w:rsid w:val="00CD2CE6"/>
    <w:rsid w:val="00CE393F"/>
    <w:rsid w:val="00CE47AB"/>
    <w:rsid w:val="00CE5849"/>
    <w:rsid w:val="00CE6A1B"/>
    <w:rsid w:val="00CF3079"/>
    <w:rsid w:val="00D10370"/>
    <w:rsid w:val="00D146A5"/>
    <w:rsid w:val="00D24C2C"/>
    <w:rsid w:val="00D2596F"/>
    <w:rsid w:val="00D26B00"/>
    <w:rsid w:val="00D305B6"/>
    <w:rsid w:val="00D363FE"/>
    <w:rsid w:val="00D46832"/>
    <w:rsid w:val="00D57C12"/>
    <w:rsid w:val="00D653B5"/>
    <w:rsid w:val="00D83D6B"/>
    <w:rsid w:val="00D86012"/>
    <w:rsid w:val="00DA247E"/>
    <w:rsid w:val="00DA30EC"/>
    <w:rsid w:val="00DB1B21"/>
    <w:rsid w:val="00DC1EA7"/>
    <w:rsid w:val="00DD051E"/>
    <w:rsid w:val="00DD59D5"/>
    <w:rsid w:val="00E04B3D"/>
    <w:rsid w:val="00E05943"/>
    <w:rsid w:val="00E147E3"/>
    <w:rsid w:val="00E2267B"/>
    <w:rsid w:val="00E3125D"/>
    <w:rsid w:val="00E47468"/>
    <w:rsid w:val="00E5377C"/>
    <w:rsid w:val="00E55CBB"/>
    <w:rsid w:val="00E65E9A"/>
    <w:rsid w:val="00E7191C"/>
    <w:rsid w:val="00E809B1"/>
    <w:rsid w:val="00E829D3"/>
    <w:rsid w:val="00E83A76"/>
    <w:rsid w:val="00E87DA2"/>
    <w:rsid w:val="00EA38E6"/>
    <w:rsid w:val="00EB50E6"/>
    <w:rsid w:val="00EB5603"/>
    <w:rsid w:val="00EF1093"/>
    <w:rsid w:val="00EF1B57"/>
    <w:rsid w:val="00EF2D2A"/>
    <w:rsid w:val="00EF2F6E"/>
    <w:rsid w:val="00F02579"/>
    <w:rsid w:val="00F051FE"/>
    <w:rsid w:val="00F17D39"/>
    <w:rsid w:val="00F17E27"/>
    <w:rsid w:val="00F24A7B"/>
    <w:rsid w:val="00F34D8A"/>
    <w:rsid w:val="00F350A2"/>
    <w:rsid w:val="00F43550"/>
    <w:rsid w:val="00F5184F"/>
    <w:rsid w:val="00F64C85"/>
    <w:rsid w:val="00F65D47"/>
    <w:rsid w:val="00F71D0F"/>
    <w:rsid w:val="00F75355"/>
    <w:rsid w:val="00F97B1B"/>
    <w:rsid w:val="00FA455E"/>
    <w:rsid w:val="00FA632C"/>
    <w:rsid w:val="00FB29E7"/>
    <w:rsid w:val="00FC564D"/>
    <w:rsid w:val="00FD653C"/>
    <w:rsid w:val="00FD6D2E"/>
    <w:rsid w:val="00FE218F"/>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7187"/>
  <w15:docId w15:val="{F6A0FBA7-D529-4293-BADB-2126716D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US" w:eastAsia="en-US" w:bidi="en-US"/>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pPr>
      <w:keepNext/>
      <w:spacing w:before="90" w:after="90"/>
      <w:ind w:left="90" w:right="90"/>
      <w:outlineLvl w:val="0"/>
    </w:pPr>
    <w:rPr>
      <w:b/>
      <w:bCs/>
      <w:color w:val="000000"/>
      <w:sz w:val="36"/>
      <w:szCs w:val="32"/>
    </w:rPr>
  </w:style>
  <w:style w:type="paragraph" w:styleId="Heading2">
    <w:name w:val="heading 2"/>
    <w:basedOn w:val="Standard"/>
    <w:pPr>
      <w:keepNext/>
      <w:spacing w:before="90" w:after="90"/>
      <w:ind w:left="90" w:right="90"/>
      <w:outlineLvl w:val="1"/>
    </w:pPr>
    <w:rPr>
      <w:b/>
      <w:bCs/>
      <w:i/>
      <w:iCs/>
      <w:color w:val="000000"/>
      <w:sz w:val="28"/>
      <w:szCs w:val="28"/>
    </w:rPr>
  </w:style>
  <w:style w:type="paragraph" w:styleId="Heading3">
    <w:name w:val="heading 3"/>
    <w:basedOn w:val="Standard"/>
    <w:pPr>
      <w:keepNext/>
      <w:spacing w:before="90" w:after="90"/>
      <w:ind w:left="90" w:right="90"/>
      <w:outlineLvl w:val="2"/>
    </w:pPr>
    <w:rPr>
      <w:b/>
      <w:bCs/>
      <w:color w:val="000000"/>
      <w:sz w:val="26"/>
      <w:szCs w:val="26"/>
    </w:rPr>
  </w:style>
  <w:style w:type="paragraph" w:styleId="Heading4">
    <w:name w:val="heading 4"/>
    <w:basedOn w:val="Standard"/>
    <w:pPr>
      <w:keepNext/>
      <w:spacing w:before="90" w:after="90"/>
      <w:ind w:left="90" w:right="90"/>
      <w:outlineLvl w:val="3"/>
    </w:pPr>
    <w:rPr>
      <w:b/>
      <w:bCs/>
      <w:color w:val="000000"/>
      <w:sz w:val="28"/>
      <w:szCs w:val="28"/>
    </w:rPr>
  </w:style>
  <w:style w:type="paragraph" w:styleId="Heading5">
    <w:name w:val="heading 5"/>
    <w:basedOn w:val="Standard"/>
    <w:pPr>
      <w:spacing w:before="90" w:after="90"/>
      <w:ind w:left="90" w:right="90"/>
      <w:outlineLvl w:val="4"/>
    </w:pPr>
    <w:rPr>
      <w:b/>
      <w:bCs/>
      <w:i/>
      <w:iCs/>
      <w:color w:val="000000"/>
      <w:sz w:val="26"/>
      <w:szCs w:val="26"/>
    </w:rPr>
  </w:style>
  <w:style w:type="paragraph" w:styleId="Heading6">
    <w:name w:val="heading 6"/>
    <w:basedOn w:val="Standard"/>
    <w:pPr>
      <w:spacing w:before="90" w:after="90"/>
      <w:ind w:left="90" w:right="90"/>
      <w:outlineLvl w:val="5"/>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hd w:val="clear" w:color="auto" w:fill="FFFFFF"/>
    </w:pPr>
    <w:rPr>
      <w:rFonts w:eastAsia="Times New Roman" w:cs="Times New Roman"/>
      <w:shd w:val="clear" w:color="auto" w:fill="FFFFFF"/>
      <w:lang w:val="ru-RU"/>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customStyle="1" w:styleId="writely-toc-lower-roman">
    <w:name w:val="writely-toc-lower-roman"/>
    <w:basedOn w:val="Standard"/>
  </w:style>
  <w:style w:type="paragraph" w:customStyle="1" w:styleId="Tr">
    <w:name w:val="Tr"/>
    <w:basedOn w:val="Standard"/>
  </w:style>
  <w:style w:type="paragraph" w:customStyle="1" w:styleId="Img">
    <w:name w:val="Img"/>
    <w:basedOn w:val="Standard"/>
  </w:style>
  <w:style w:type="paragraph" w:customStyle="1" w:styleId="Div">
    <w:name w:val="Div"/>
    <w:basedOn w:val="Standard"/>
  </w:style>
  <w:style w:type="paragraph" w:customStyle="1" w:styleId="webkit-indent-blockquote">
    <w:name w:val="webkit-indent-blockquote"/>
    <w:basedOn w:val="Standard"/>
  </w:style>
  <w:style w:type="paragraph" w:customStyle="1" w:styleId="writely-toc-disc">
    <w:name w:val="writely-toc-disc"/>
    <w:basedOn w:val="Standard"/>
  </w:style>
  <w:style w:type="paragraph" w:customStyle="1" w:styleId="Ol">
    <w:name w:val="Ol"/>
    <w:basedOn w:val="Standard"/>
  </w:style>
  <w:style w:type="paragraph" w:customStyle="1" w:styleId="writely-toc-decimal">
    <w:name w:val="writely-toc-decimal"/>
    <w:basedOn w:val="Standard"/>
  </w:style>
  <w:style w:type="paragraph" w:customStyle="1" w:styleId="Option">
    <w:name w:val="Option"/>
    <w:basedOn w:val="Standard"/>
  </w:style>
  <w:style w:type="paragraph" w:customStyle="1" w:styleId="Ul">
    <w:name w:val="Ul"/>
    <w:basedOn w:val="Standard"/>
  </w:style>
  <w:style w:type="paragraph" w:customStyle="1" w:styleId="Select">
    <w:name w:val="Select"/>
    <w:basedOn w:val="Standard"/>
  </w:style>
  <w:style w:type="paragraph" w:customStyle="1" w:styleId="writely-toc-lower-alpha">
    <w:name w:val="writely-toc-lower-alpha"/>
    <w:basedOn w:val="Standard"/>
  </w:style>
  <w:style w:type="paragraph" w:customStyle="1" w:styleId="Blockquote">
    <w:name w:val="Blockquote"/>
    <w:basedOn w:val="Standard"/>
    <w:pPr>
      <w:pBdr>
        <w:top w:val="single" w:sz="6" w:space="7" w:color="DDDDDD"/>
        <w:left w:val="single" w:sz="6" w:space="7" w:color="DDDDDD"/>
        <w:bottom w:val="single" w:sz="6" w:space="7" w:color="DDDDDD"/>
        <w:right w:val="single" w:sz="6" w:space="7" w:color="DDDDDD"/>
      </w:pBdr>
    </w:pPr>
  </w:style>
  <w:style w:type="paragraph" w:customStyle="1" w:styleId="writely-toc-upper-alpha">
    <w:name w:val="writely-toc-upper-alpha"/>
    <w:basedOn w:val="Standard"/>
  </w:style>
  <w:style w:type="paragraph" w:styleId="Caption">
    <w:name w:val="caption"/>
    <w:basedOn w:val="Standard"/>
    <w:pPr>
      <w:suppressLineNumbers/>
      <w:spacing w:before="120" w:after="120"/>
    </w:pPr>
    <w:rPr>
      <w:i/>
      <w:iCs/>
      <w:sz w:val="20"/>
      <w:szCs w:val="20"/>
    </w:rPr>
  </w:style>
  <w:style w:type="paragraph" w:customStyle="1" w:styleId="Table">
    <w:name w:val="Table"/>
    <w:basedOn w:val="Standard"/>
  </w:style>
  <w:style w:type="paragraph" w:customStyle="1" w:styleId="Li">
    <w:name w:val="Li"/>
    <w:basedOn w:val="Standard"/>
  </w:style>
  <w:style w:type="paragraph" w:customStyle="1" w:styleId="pb">
    <w:name w:val="pb"/>
    <w:basedOn w:val="Standard"/>
  </w:style>
  <w:style w:type="paragraph" w:customStyle="1" w:styleId="Address">
    <w:name w:val="Address"/>
    <w:basedOn w:val="Standard"/>
  </w:style>
  <w:style w:type="paragraph" w:customStyle="1" w:styleId="Pre">
    <w:name w:val="Pre"/>
    <w:basedOn w:val="Standard"/>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Standard"/>
  </w:style>
  <w:style w:type="paragraph" w:customStyle="1" w:styleId="writely-toc-none">
    <w:name w:val="writely-toc-none"/>
    <w:basedOn w:val="Standard"/>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844"/>
        <w:tab w:val="right" w:pos="9689"/>
      </w:tabs>
    </w:p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E809B1"/>
    <w:rPr>
      <w:rFonts w:ascii="Tahoma" w:hAnsi="Tahoma"/>
      <w:sz w:val="16"/>
      <w:szCs w:val="16"/>
    </w:rPr>
  </w:style>
  <w:style w:type="character" w:customStyle="1" w:styleId="BalloonTextChar">
    <w:name w:val="Balloon Text Char"/>
    <w:basedOn w:val="DefaultParagraphFont"/>
    <w:link w:val="BalloonText"/>
    <w:uiPriority w:val="99"/>
    <w:semiHidden/>
    <w:rsid w:val="00E809B1"/>
    <w:rPr>
      <w:rFonts w:ascii="Tahoma" w:hAnsi="Tahoma"/>
      <w:sz w:val="16"/>
      <w:szCs w:val="16"/>
    </w:rPr>
  </w:style>
  <w:style w:type="character" w:styleId="Hyperlink">
    <w:name w:val="Hyperlink"/>
    <w:basedOn w:val="DefaultParagraphFont"/>
    <w:uiPriority w:val="99"/>
    <w:unhideWhenUsed/>
    <w:rsid w:val="007F68EC"/>
    <w:rPr>
      <w:color w:val="0000FF" w:themeColor="hyperlink"/>
      <w:u w:val="single"/>
    </w:rPr>
  </w:style>
  <w:style w:type="character" w:styleId="FollowedHyperlink">
    <w:name w:val="FollowedHyperlink"/>
    <w:basedOn w:val="DefaultParagraphFont"/>
    <w:uiPriority w:val="99"/>
    <w:semiHidden/>
    <w:unhideWhenUsed/>
    <w:rsid w:val="00865C40"/>
    <w:rPr>
      <w:color w:val="800080" w:themeColor="followedHyperlink"/>
      <w:u w:val="single"/>
    </w:rPr>
  </w:style>
  <w:style w:type="character" w:styleId="UnresolvedMention">
    <w:name w:val="Unresolved Mention"/>
    <w:basedOn w:val="DefaultParagraphFont"/>
    <w:uiPriority w:val="99"/>
    <w:semiHidden/>
    <w:unhideWhenUsed/>
    <w:rsid w:val="005D3F95"/>
    <w:rPr>
      <w:color w:val="605E5C"/>
      <w:shd w:val="clear" w:color="auto" w:fill="E1DFDD"/>
    </w:rPr>
  </w:style>
  <w:style w:type="character" w:styleId="CommentReference">
    <w:name w:val="annotation reference"/>
    <w:basedOn w:val="DefaultParagraphFont"/>
    <w:uiPriority w:val="99"/>
    <w:semiHidden/>
    <w:unhideWhenUsed/>
    <w:rsid w:val="00171D0C"/>
    <w:rPr>
      <w:sz w:val="16"/>
      <w:szCs w:val="16"/>
    </w:rPr>
  </w:style>
  <w:style w:type="paragraph" w:styleId="CommentText">
    <w:name w:val="annotation text"/>
    <w:basedOn w:val="Normal"/>
    <w:link w:val="CommentTextChar"/>
    <w:uiPriority w:val="99"/>
    <w:semiHidden/>
    <w:unhideWhenUsed/>
    <w:rsid w:val="00171D0C"/>
    <w:rPr>
      <w:sz w:val="20"/>
      <w:szCs w:val="20"/>
    </w:rPr>
  </w:style>
  <w:style w:type="character" w:customStyle="1" w:styleId="CommentTextChar">
    <w:name w:val="Comment Text Char"/>
    <w:basedOn w:val="DefaultParagraphFont"/>
    <w:link w:val="CommentText"/>
    <w:uiPriority w:val="99"/>
    <w:semiHidden/>
    <w:rsid w:val="00171D0C"/>
    <w:rPr>
      <w:sz w:val="20"/>
      <w:szCs w:val="20"/>
    </w:rPr>
  </w:style>
  <w:style w:type="paragraph" w:styleId="CommentSubject">
    <w:name w:val="annotation subject"/>
    <w:basedOn w:val="CommentText"/>
    <w:next w:val="CommentText"/>
    <w:link w:val="CommentSubjectChar"/>
    <w:uiPriority w:val="99"/>
    <w:semiHidden/>
    <w:unhideWhenUsed/>
    <w:rsid w:val="00171D0C"/>
    <w:rPr>
      <w:b/>
      <w:bCs/>
    </w:rPr>
  </w:style>
  <w:style w:type="character" w:customStyle="1" w:styleId="CommentSubjectChar">
    <w:name w:val="Comment Subject Char"/>
    <w:basedOn w:val="CommentTextChar"/>
    <w:link w:val="CommentSubject"/>
    <w:uiPriority w:val="99"/>
    <w:semiHidden/>
    <w:rsid w:val="00171D0C"/>
    <w:rPr>
      <w:b/>
      <w:bCs/>
      <w:sz w:val="20"/>
      <w:szCs w:val="20"/>
    </w:rPr>
  </w:style>
  <w:style w:type="paragraph" w:styleId="NormalWeb">
    <w:name w:val="Normal (Web)"/>
    <w:basedOn w:val="Normal"/>
    <w:uiPriority w:val="99"/>
    <w:semiHidden/>
    <w:unhideWhenUsed/>
    <w:rsid w:val="000828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6201">
      <w:bodyDiv w:val="1"/>
      <w:marLeft w:val="0"/>
      <w:marRight w:val="0"/>
      <w:marTop w:val="0"/>
      <w:marBottom w:val="0"/>
      <w:divBdr>
        <w:top w:val="none" w:sz="0" w:space="0" w:color="auto"/>
        <w:left w:val="none" w:sz="0" w:space="0" w:color="auto"/>
        <w:bottom w:val="none" w:sz="0" w:space="0" w:color="auto"/>
        <w:right w:val="none" w:sz="0" w:space="0" w:color="auto"/>
      </w:divBdr>
    </w:div>
    <w:div w:id="352272302">
      <w:bodyDiv w:val="1"/>
      <w:marLeft w:val="0"/>
      <w:marRight w:val="0"/>
      <w:marTop w:val="0"/>
      <w:marBottom w:val="0"/>
      <w:divBdr>
        <w:top w:val="none" w:sz="0" w:space="0" w:color="auto"/>
        <w:left w:val="none" w:sz="0" w:space="0" w:color="auto"/>
        <w:bottom w:val="none" w:sz="0" w:space="0" w:color="auto"/>
        <w:right w:val="none" w:sz="0" w:space="0" w:color="auto"/>
      </w:divBdr>
    </w:div>
    <w:div w:id="727344642">
      <w:bodyDiv w:val="1"/>
      <w:marLeft w:val="0"/>
      <w:marRight w:val="0"/>
      <w:marTop w:val="0"/>
      <w:marBottom w:val="0"/>
      <w:divBdr>
        <w:top w:val="none" w:sz="0" w:space="0" w:color="auto"/>
        <w:left w:val="none" w:sz="0" w:space="0" w:color="auto"/>
        <w:bottom w:val="none" w:sz="0" w:space="0" w:color="auto"/>
        <w:right w:val="none" w:sz="0" w:space="0" w:color="auto"/>
      </w:divBdr>
    </w:div>
    <w:div w:id="90001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80777.2021.2018008" TargetMode="External"/><Relationship Id="rId13" Type="http://schemas.openxmlformats.org/officeDocument/2006/relationships/hyperlink" Target="https://fabricofdigitallif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7/15554120221088118" TargetMode="External"/><Relationship Id="rId12" Type="http://schemas.openxmlformats.org/officeDocument/2006/relationships/hyperlink" Target="http://hdl.handle.net/2027/spo.did2222.0000.4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jetnet.s3.amazonaws.com/connect/2013_April_Connect.pdf" TargetMode="External"/><Relationship Id="rId5" Type="http://schemas.openxmlformats.org/officeDocument/2006/relationships/footnotes" Target="footnotes.xml"/><Relationship Id="rId15" Type="http://schemas.openxmlformats.org/officeDocument/2006/relationships/hyperlink" Target="http://wow.joystiq.com" TargetMode="External"/><Relationship Id="rId10" Type="http://schemas.openxmlformats.org/officeDocument/2006/relationships/hyperlink" Target="http://www.advocate.com/commentary/2015/05/20/op-ed-im-trans-man-who-doesnt-pass-and-you-shouldnt-either" TargetMode="External"/><Relationship Id="rId4" Type="http://schemas.openxmlformats.org/officeDocument/2006/relationships/webSettings" Target="webSettings.xml"/><Relationship Id="rId9" Type="http://schemas.openxmlformats.org/officeDocument/2006/relationships/hyperlink" Target="https://doi.org/10.1111/jpcu.12964" TargetMode="External"/><Relationship Id="rId14" Type="http://schemas.openxmlformats.org/officeDocument/2006/relationships/hyperlink" Target="http://www.peaceb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AidenJamesKosciesza_AcademicCV</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AidenJamesKosciesza_AcademicCV</dc:title>
  <dc:creator>Jay</dc:creator>
  <cp:lastModifiedBy>Aiden James Kosciesza</cp:lastModifiedBy>
  <cp:revision>8</cp:revision>
  <cp:lastPrinted>2017-12-11T02:11:00Z</cp:lastPrinted>
  <dcterms:created xsi:type="dcterms:W3CDTF">2022-06-09T21:41:00Z</dcterms:created>
  <dcterms:modified xsi:type="dcterms:W3CDTF">2022-06-27T17:41:00Z</dcterms:modified>
</cp:coreProperties>
</file>